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22BB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REPUBBLICA ITALIANA </w:t>
      </w:r>
    </w:p>
    <w:p w14:paraId="2CFD55A6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0DCB8292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604BC5">
        <w:rPr>
          <w:rFonts w:ascii="Tahoma" w:hAnsi="Tahoma" w:cs="Tahoma"/>
          <w:b/>
          <w:bCs/>
          <w:highlight w:val="yellow"/>
        </w:rPr>
        <w:t>SCHEMA</w:t>
      </w:r>
      <w:r w:rsidRPr="00A91E1B">
        <w:rPr>
          <w:rFonts w:ascii="Tahoma" w:hAnsi="Tahoma" w:cs="Tahoma"/>
          <w:b/>
          <w:bCs/>
        </w:rPr>
        <w:t xml:space="preserve"> DI PATTO DI ACCREDITAMENTO PER L’EROGAZIONE DEI SERVIZI ACCREDITATI D</w:t>
      </w:r>
      <w:r w:rsidR="00EC6540">
        <w:rPr>
          <w:rFonts w:ascii="Tahoma" w:hAnsi="Tahoma" w:cs="Tahoma"/>
          <w:b/>
          <w:bCs/>
        </w:rPr>
        <w:t>ALL’UFFICIO DI PIANO DI TRADATE</w:t>
      </w:r>
    </w:p>
    <w:p w14:paraId="535CD688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</w:p>
    <w:p w14:paraId="2B9F01CA" w14:textId="77777777" w:rsidR="0073101B" w:rsidRPr="00A91E1B" w:rsidRDefault="0073101B" w:rsidP="0073101B">
      <w:pPr>
        <w:ind w:left="360"/>
        <w:jc w:val="center"/>
        <w:rPr>
          <w:rFonts w:ascii="Tahoma" w:hAnsi="Tahoma" w:cs="Tahoma"/>
        </w:rPr>
      </w:pPr>
      <w:r w:rsidRPr="00A91E1B">
        <w:rPr>
          <w:rFonts w:ascii="Tahoma" w:hAnsi="Tahoma" w:cs="Tahoma"/>
        </w:rPr>
        <w:t>TRA</w:t>
      </w:r>
    </w:p>
    <w:p w14:paraId="0E1468D2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4005E9E0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dott. …, nato a … il …, il quale interviene al presente atto in qualità di legale rappresentante del … con sede legale in … e domicilio fiscale in …, codice fi</w:t>
      </w:r>
      <w:r>
        <w:rPr>
          <w:rFonts w:ascii="Tahoma" w:hAnsi="Tahoma" w:cs="Tahoma"/>
        </w:rPr>
        <w:t>scale e partita IVA …, quale responsabile dell’ufficio di piano di Tradate;</w:t>
      </w:r>
    </w:p>
    <w:p w14:paraId="3DEA08F2" w14:textId="77777777" w:rsidR="0073101B" w:rsidRDefault="0073101B" w:rsidP="0073101B">
      <w:pPr>
        <w:ind w:left="360"/>
        <w:jc w:val="center"/>
        <w:rPr>
          <w:rFonts w:ascii="Tahoma" w:hAnsi="Tahoma" w:cs="Tahoma"/>
        </w:rPr>
      </w:pPr>
    </w:p>
    <w:p w14:paraId="56660C32" w14:textId="77777777" w:rsidR="0073101B" w:rsidRPr="00A91E1B" w:rsidRDefault="0073101B" w:rsidP="0073101B">
      <w:pPr>
        <w:ind w:left="360"/>
        <w:jc w:val="center"/>
        <w:rPr>
          <w:rFonts w:ascii="Tahoma" w:hAnsi="Tahoma" w:cs="Tahoma"/>
        </w:rPr>
      </w:pPr>
      <w:r w:rsidRPr="00A91E1B">
        <w:rPr>
          <w:rFonts w:ascii="Tahoma" w:hAnsi="Tahoma" w:cs="Tahoma"/>
        </w:rPr>
        <w:t>E</w:t>
      </w:r>
    </w:p>
    <w:p w14:paraId="23EEC3AA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19D52102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i/>
          <w:iCs/>
        </w:rPr>
      </w:pPr>
      <w:r w:rsidRPr="00A91E1B">
        <w:rPr>
          <w:rFonts w:ascii="Tahoma" w:hAnsi="Tahoma" w:cs="Tahoma"/>
          <w:i/>
          <w:iCs/>
        </w:rPr>
        <w:t xml:space="preserve">se soggetto singolo </w:t>
      </w:r>
    </w:p>
    <w:p w14:paraId="206011CF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Sig. …, nato a … il …, il quale interviene al presente atto nella sua qualità di ….. della … …con sede legale e domicilio fiscale in …, via … codice fiscale e partita IVA, come da certificazione rilasciata il…… dalla CCIAA di ……. </w:t>
      </w:r>
    </w:p>
    <w:p w14:paraId="20980200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(di seguito definito soggetto accreditato)</w:t>
      </w:r>
    </w:p>
    <w:p w14:paraId="02917EA3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22B3F561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i/>
          <w:iCs/>
        </w:rPr>
      </w:pPr>
      <w:r w:rsidRPr="00A91E1B">
        <w:rPr>
          <w:rFonts w:ascii="Tahoma" w:hAnsi="Tahoma" w:cs="Tahoma"/>
          <w:i/>
          <w:iCs/>
        </w:rPr>
        <w:t xml:space="preserve">se raggruppamento di imprese e di scopo </w:t>
      </w:r>
    </w:p>
    <w:p w14:paraId="6CD94CA0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quale capogruppo dell’associazione temporanea di imprese o di scopo con la …….., come di seguito meglio specificato. Il firmatario dichiara di essere nella piena capacità giuridica e di agire e di non trovarsi nella condizione di incapacità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A91E1B">
          <w:rPr>
            <w:rFonts w:ascii="Tahoma" w:hAnsi="Tahoma" w:cs="Tahoma"/>
          </w:rPr>
          <w:t>la Pubblica Amministrazione</w:t>
        </w:r>
      </w:smartTag>
      <w:r w:rsidRPr="00A91E1B">
        <w:rPr>
          <w:rFonts w:ascii="Tahoma" w:hAnsi="Tahoma" w:cs="Tahoma"/>
        </w:rPr>
        <w:t xml:space="preserve"> prevista dagli artt. 32ter e 32quater del Codice Penale nonché da qualsiasi altra norma. </w:t>
      </w:r>
    </w:p>
    <w:p w14:paraId="675D846B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09ADE51A" w14:textId="77777777" w:rsidR="0073101B" w:rsidRPr="00A91E1B" w:rsidRDefault="0073101B" w:rsidP="0073101B">
      <w:pPr>
        <w:ind w:left="360"/>
        <w:jc w:val="center"/>
        <w:rPr>
          <w:rFonts w:ascii="Tahoma" w:hAnsi="Tahoma" w:cs="Tahoma"/>
        </w:rPr>
      </w:pPr>
      <w:r w:rsidRPr="00A91E1B">
        <w:rPr>
          <w:rFonts w:ascii="Tahoma" w:hAnsi="Tahoma" w:cs="Tahoma"/>
        </w:rPr>
        <w:t>PREMESSO CHE</w:t>
      </w:r>
    </w:p>
    <w:p w14:paraId="6F3ABCF5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3B6FEAC8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la legge n. 328/2000 agli articoli 6 comma 2 lettera c)e 11 comma 3 prevede, tra gli altri, in capo ai comuni l’esercizio della funzione di accreditamento di servizi e strutture del circuito sociale; </w:t>
      </w:r>
      <w:smartTag w:uri="urn:schemas-microsoft-com:office:smarttags" w:element="PersonName">
        <w:smartTagPr>
          <w:attr w:name="ProductID" w:val="la Legge Regionale"/>
        </w:smartTagPr>
        <w:r w:rsidRPr="00A91E1B">
          <w:rPr>
            <w:rFonts w:ascii="Tahoma" w:hAnsi="Tahoma" w:cs="Tahoma"/>
          </w:rPr>
          <w:t>la Legge Regionale</w:t>
        </w:r>
      </w:smartTag>
      <w:r w:rsidRPr="00A91E1B">
        <w:rPr>
          <w:rFonts w:ascii="Tahoma" w:hAnsi="Tahoma" w:cs="Tahoma"/>
        </w:rPr>
        <w:t xml:space="preserve"> della Lombardia n. 3/2008 prevede all’art.13, comma 1, lettera b e d) che i Comuni </w:t>
      </w:r>
      <w:r w:rsidRPr="00A91E1B">
        <w:rPr>
          <w:rFonts w:ascii="Tahoma" w:hAnsi="Tahoma" w:cs="Tahoma"/>
          <w:i/>
          <w:iCs/>
        </w:rPr>
        <w:t>“riconoscono e promuovono la sperimentazione di unità d’offerta e di nuovi modelli gestionali nell’ambito della rete sociale”…..e “definiscono i requisiti di accreditamento delle unità d’offerta sociali in base ai criteri stabiliti dalla regione, accreditano le unità d’offerta e stipulano i relativi contratti”</w:t>
      </w:r>
      <w:r w:rsidRPr="00A91E1B">
        <w:rPr>
          <w:rFonts w:ascii="Tahoma" w:hAnsi="Tahoma" w:cs="Tahoma"/>
        </w:rPr>
        <w:t xml:space="preserve">; </w:t>
      </w:r>
    </w:p>
    <w:p w14:paraId="4F8EC429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i/>
          <w:iCs/>
        </w:rPr>
      </w:pPr>
      <w:r w:rsidRPr="00A91E1B">
        <w:rPr>
          <w:rFonts w:ascii="Tahoma" w:hAnsi="Tahoma" w:cs="Tahoma"/>
        </w:rPr>
        <w:t xml:space="preserve">l’art. 16 della sopraccitata legge regionale prevede che </w:t>
      </w:r>
      <w:r w:rsidRPr="00A91E1B">
        <w:rPr>
          <w:rFonts w:ascii="Tahoma" w:hAnsi="Tahoma" w:cs="Tahoma"/>
          <w:i/>
          <w:iCs/>
        </w:rPr>
        <w:t xml:space="preserve">“l’accreditamento delle unità d’offerta sociali è condizione per sottoscrivere i conseguenti contratti, nel rispetto della programmazione locale e con riguardo ai criteri di sostenibilità finanziaria definiti nel piano di zona” </w:t>
      </w:r>
    </w:p>
    <w:p w14:paraId="33083A01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5DA5FB6C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tra le priorità individuate nel Piano di Zona 20</w:t>
      </w:r>
      <w:r>
        <w:rPr>
          <w:rFonts w:ascii="Tahoma" w:hAnsi="Tahoma" w:cs="Tahoma"/>
        </w:rPr>
        <w:t>12</w:t>
      </w:r>
      <w:r w:rsidRPr="00A91E1B">
        <w:rPr>
          <w:rFonts w:ascii="Tahoma" w:hAnsi="Tahoma" w:cs="Tahoma"/>
        </w:rPr>
        <w:t>-201</w:t>
      </w:r>
      <w:r>
        <w:rPr>
          <w:rFonts w:ascii="Tahoma" w:hAnsi="Tahoma" w:cs="Tahoma"/>
        </w:rPr>
        <w:t>4</w:t>
      </w:r>
      <w:r w:rsidRPr="00A91E1B">
        <w:rPr>
          <w:rFonts w:ascii="Tahoma" w:hAnsi="Tahoma" w:cs="Tahoma"/>
        </w:rPr>
        <w:t xml:space="preserve"> rientra l’erogazione di servizi tramite il sistema dei voucher attraverso il ricorso all’accreditamento di soggetti erogatori; </w:t>
      </w:r>
    </w:p>
    <w:p w14:paraId="43AB4DE1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1DD77CF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A91E1B">
        <w:rPr>
          <w:rFonts w:ascii="Tahoma" w:hAnsi="Tahoma" w:cs="Tahoma"/>
        </w:rPr>
        <w:t>ist</w:t>
      </w:r>
      <w:r>
        <w:rPr>
          <w:rFonts w:ascii="Tahoma" w:hAnsi="Tahoma" w:cs="Tahoma"/>
        </w:rPr>
        <w:t xml:space="preserve">a </w:t>
      </w:r>
      <w:smartTag w:uri="urn:schemas-microsoft-com:office:smarttags" w:element="PersonName">
        <w:smartTagPr>
          <w:attr w:name="ProductID" w:val="la Determinazione"/>
        </w:smartTagPr>
        <w:r>
          <w:rPr>
            <w:rFonts w:ascii="Tahoma" w:hAnsi="Tahoma" w:cs="Tahoma"/>
          </w:rPr>
          <w:t>la Determinazione</w:t>
        </w:r>
      </w:smartTag>
      <w:r>
        <w:rPr>
          <w:rFonts w:ascii="Tahoma" w:hAnsi="Tahoma" w:cs="Tahoma"/>
        </w:rPr>
        <w:t xml:space="preserve"> del responsabile dell’ufficio di </w:t>
      </w:r>
      <w:r w:rsidRPr="00370E4F">
        <w:rPr>
          <w:rFonts w:ascii="Tahoma" w:hAnsi="Tahoma" w:cs="Tahoma"/>
        </w:rPr>
        <w:t xml:space="preserve">piano n. </w:t>
      </w:r>
      <w:r w:rsidR="00413BCF">
        <w:rPr>
          <w:rFonts w:ascii="Tahoma" w:hAnsi="Tahoma" w:cs="Tahoma"/>
        </w:rPr>
        <w:t>122</w:t>
      </w:r>
      <w:r>
        <w:rPr>
          <w:rFonts w:ascii="Tahoma" w:hAnsi="Tahoma" w:cs="Tahoma"/>
        </w:rPr>
        <w:t xml:space="preserve"> </w:t>
      </w:r>
      <w:r w:rsidR="00413BCF">
        <w:rPr>
          <w:rFonts w:ascii="Tahoma" w:hAnsi="Tahoma" w:cs="Tahoma"/>
        </w:rPr>
        <w:t xml:space="preserve"> </w:t>
      </w:r>
      <w:r w:rsidRPr="00370E4F">
        <w:rPr>
          <w:rFonts w:ascii="Tahoma" w:hAnsi="Tahoma" w:cs="Tahoma"/>
        </w:rPr>
        <w:t xml:space="preserve">del </w:t>
      </w:r>
      <w:r w:rsidR="00EC6540">
        <w:rPr>
          <w:rFonts w:ascii="Tahoma" w:hAnsi="Tahoma" w:cs="Tahoma"/>
        </w:rPr>
        <w:t>17.07.2014</w:t>
      </w:r>
      <w:r w:rsidRPr="00370E4F">
        <w:rPr>
          <w:rFonts w:ascii="Tahoma" w:hAnsi="Tahoma" w:cs="Tahoma"/>
        </w:rPr>
        <w:t xml:space="preserve"> con cui è stato approvato l’aggiornamento dell’albo dei suddetti soggetti accreditati</w:t>
      </w:r>
      <w:r w:rsidRPr="00A91E1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suddiviso in sezioni</w:t>
      </w:r>
      <w:r w:rsidRPr="00A91E1B">
        <w:rPr>
          <w:rFonts w:ascii="Tahoma" w:hAnsi="Tahoma" w:cs="Tahoma"/>
        </w:rPr>
        <w:t xml:space="preserve">, e che la ….…………………………………………………………… risulta accreditata per: </w:t>
      </w:r>
    </w:p>
    <w:p w14:paraId="6EE0F8F9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47BC56FA" w14:textId="77777777" w:rsidR="0073101B" w:rsidRPr="00A91E1B" w:rsidRDefault="0073101B" w:rsidP="0073101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lastRenderedPageBreak/>
        <w:t>Servizi/Interventi per assistenza domiciliare socio-educativi personalizzati per minori/adolescenti e d</w:t>
      </w:r>
      <w:r>
        <w:rPr>
          <w:rFonts w:ascii="Tahoma" w:hAnsi="Tahoma" w:cs="Tahoma"/>
        </w:rPr>
        <w:t>isabili e loro nuclei familiari;</w:t>
      </w:r>
    </w:p>
    <w:p w14:paraId="1F618BAA" w14:textId="77777777" w:rsidR="0073101B" w:rsidRPr="00A91E1B" w:rsidRDefault="0073101B" w:rsidP="0073101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Servizi/Interventi per prestazioni di assistenza domiciliare socio-assistenziali personalizzati per anziani, disabili e famiglie</w:t>
      </w:r>
      <w:r>
        <w:rPr>
          <w:rFonts w:ascii="Tahoma" w:hAnsi="Tahoma" w:cs="Tahoma"/>
        </w:rPr>
        <w:t>;</w:t>
      </w:r>
    </w:p>
    <w:p w14:paraId="7C37C03C" w14:textId="77777777" w:rsidR="0073101B" w:rsidRPr="00A91E1B" w:rsidRDefault="0073101B" w:rsidP="0073101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Servizio di spazio neutro</w:t>
      </w:r>
      <w:r>
        <w:rPr>
          <w:rFonts w:ascii="Tahoma" w:hAnsi="Tahoma" w:cs="Tahoma"/>
        </w:rPr>
        <w:t>;</w:t>
      </w:r>
    </w:p>
    <w:p w14:paraId="01D6C8F1" w14:textId="77777777" w:rsidR="0073101B" w:rsidRPr="00A91E1B" w:rsidRDefault="0073101B" w:rsidP="0073101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Pre</w:t>
      </w:r>
      <w:r>
        <w:rPr>
          <w:rFonts w:ascii="Tahoma" w:hAnsi="Tahoma" w:cs="Tahoma"/>
        </w:rPr>
        <w:t xml:space="preserve">stazioni educative </w:t>
      </w:r>
      <w:r w:rsidRPr="00A91E1B">
        <w:rPr>
          <w:rFonts w:ascii="Tahoma" w:hAnsi="Tahoma" w:cs="Tahoma"/>
        </w:rPr>
        <w:t>press</w:t>
      </w:r>
      <w:r>
        <w:rPr>
          <w:rFonts w:ascii="Tahoma" w:hAnsi="Tahoma" w:cs="Tahoma"/>
        </w:rPr>
        <w:t>o centri diurni per minori ad al</w:t>
      </w:r>
      <w:r w:rsidRPr="00A91E1B">
        <w:rPr>
          <w:rFonts w:ascii="Tahoma" w:hAnsi="Tahoma" w:cs="Tahoma"/>
        </w:rPr>
        <w:t>ta valenza educativa</w:t>
      </w:r>
      <w:r>
        <w:rPr>
          <w:rFonts w:ascii="Tahoma" w:hAnsi="Tahoma" w:cs="Tahoma"/>
        </w:rPr>
        <w:t xml:space="preserve">; </w:t>
      </w:r>
    </w:p>
    <w:p w14:paraId="27E784DE" w14:textId="77777777" w:rsidR="0073101B" w:rsidRDefault="0073101B" w:rsidP="00F4096E">
      <w:pPr>
        <w:ind w:left="1080"/>
        <w:jc w:val="both"/>
        <w:rPr>
          <w:rFonts w:ascii="Tahoma" w:hAnsi="Tahoma" w:cs="Tahoma"/>
        </w:rPr>
      </w:pPr>
    </w:p>
    <w:p w14:paraId="77E0FEC8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0D9B301A" w14:textId="77777777" w:rsidR="0073101B" w:rsidRDefault="0073101B" w:rsidP="0073101B">
      <w:pPr>
        <w:ind w:left="360"/>
        <w:jc w:val="both"/>
        <w:rPr>
          <w:rFonts w:ascii="Tahoma" w:hAnsi="Tahoma" w:cs="Tahoma"/>
          <w:i/>
          <w:iCs/>
        </w:rPr>
      </w:pPr>
      <w:r w:rsidRPr="00A91E1B">
        <w:rPr>
          <w:rFonts w:ascii="Tahoma" w:hAnsi="Tahoma" w:cs="Tahoma"/>
          <w:i/>
          <w:iCs/>
        </w:rPr>
        <w:t xml:space="preserve">se raggruppamenti di imprese e di scopo </w:t>
      </w:r>
    </w:p>
    <w:p w14:paraId="15910939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i/>
          <w:iCs/>
        </w:rPr>
      </w:pPr>
    </w:p>
    <w:p w14:paraId="781B96E3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quale capogruppo dell’associazione temporanea di imprese o di scopo (ATI/ATS) con la … codice fiscale e partita I.V.A. n. … con sede legale e domicilio fiscale in …, via …., come risulta dall’atto di associazione e mandato con firma autenticata del …, rep. n. …e racc. n. …del Dottor …, notaio in …registrato a … il …; </w:t>
      </w:r>
    </w:p>
    <w:p w14:paraId="557871BB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che sono stati esperiti gli adempimenti previsti dalla vigente normativa antimafia come risulta dalla certificazione rilasciata il……dalla CCIAA di……; </w:t>
      </w:r>
    </w:p>
    <w:p w14:paraId="08B00919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che è stata presentata la certificazione relativa alla regolarità contributiva così come previsto dal D.L. n.210 del 25/09/2002 convertito con modificazioni dalla legge n.266 del 22/11/2002; </w:t>
      </w:r>
    </w:p>
    <w:p w14:paraId="6459C8B7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che è stata verificata l’ottemperanza della società contraente alle disposizioni di cui alla Legge n. 68/99; </w:t>
      </w:r>
    </w:p>
    <w:p w14:paraId="6375FD0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che si è provveduto alle pubblicazioni dei risultati della procedura come previsto nel bando; </w:t>
      </w:r>
    </w:p>
    <w:p w14:paraId="4077F81D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557647D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Ritenuta la premessa parte integrante e sostanziale del presente contratto, denominato </w:t>
      </w:r>
    </w:p>
    <w:p w14:paraId="35AE5AF2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7CE3C1F6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</w:rPr>
        <w:t>“</w:t>
      </w:r>
      <w:r w:rsidRPr="00A91E1B">
        <w:rPr>
          <w:rFonts w:ascii="Tahoma" w:hAnsi="Tahoma" w:cs="Tahoma"/>
          <w:b/>
          <w:bCs/>
        </w:rPr>
        <w:t xml:space="preserve">PATTO DI ACCREDITAMENTO PER L’EROGAZIONE DI SERVIZI/ INTERVENTI SOCIO-EDUCATIVI E SOCIO-ASSISTENZIALI PERSONALIZZATI IN FAVORE DI MINORI, ADOLESCENTI, ANZIANI, DISABILI E LORO FAMIGLIE PER L’AMBITO DISTRETTUALE </w:t>
      </w:r>
      <w:r>
        <w:rPr>
          <w:rFonts w:ascii="Tahoma" w:hAnsi="Tahoma" w:cs="Tahoma"/>
          <w:b/>
          <w:bCs/>
        </w:rPr>
        <w:t>DI TRADATE</w:t>
      </w:r>
    </w:p>
    <w:p w14:paraId="48950895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</w:p>
    <w:p w14:paraId="18770CAE" w14:textId="77777777" w:rsidR="0073101B" w:rsidRPr="00A91E1B" w:rsidRDefault="00F4105D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</w:t>
      </w:r>
      <w:r w:rsidR="00EC6540">
        <w:rPr>
          <w:rFonts w:ascii="Tahoma" w:hAnsi="Tahoma" w:cs="Tahoma"/>
        </w:rPr>
        <w:t>a l’Ufficio di Piano di Tradate</w:t>
      </w:r>
      <w:r>
        <w:rPr>
          <w:rFonts w:ascii="Tahoma" w:hAnsi="Tahoma" w:cs="Tahoma"/>
        </w:rPr>
        <w:t xml:space="preserve"> </w:t>
      </w:r>
      <w:r w:rsidR="0073101B" w:rsidRPr="00A91E1B">
        <w:rPr>
          <w:rFonts w:ascii="Tahoma" w:hAnsi="Tahoma" w:cs="Tahoma"/>
        </w:rPr>
        <w:t xml:space="preserve">e …………………………………………………, come sopra rappresentati, </w:t>
      </w:r>
    </w:p>
    <w:p w14:paraId="2A2E2CCE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48799A26" w14:textId="77777777" w:rsidR="0073101B" w:rsidRPr="00A91E1B" w:rsidRDefault="0073101B" w:rsidP="0073101B">
      <w:pPr>
        <w:ind w:left="360"/>
        <w:jc w:val="center"/>
        <w:rPr>
          <w:rFonts w:ascii="Tahoma" w:hAnsi="Tahoma" w:cs="Tahoma"/>
        </w:rPr>
      </w:pPr>
      <w:r w:rsidRPr="00A91E1B">
        <w:rPr>
          <w:rFonts w:ascii="Tahoma" w:hAnsi="Tahoma" w:cs="Tahoma"/>
        </w:rPr>
        <w:t>SI CONVIENE E SI STIPULA QUANTO SEGUE</w:t>
      </w:r>
    </w:p>
    <w:p w14:paraId="7C1B904C" w14:textId="77777777" w:rsidR="0073101B" w:rsidRPr="00A91E1B" w:rsidRDefault="0073101B" w:rsidP="0073101B">
      <w:pPr>
        <w:ind w:left="360"/>
        <w:jc w:val="center"/>
        <w:rPr>
          <w:rFonts w:ascii="Tahoma" w:hAnsi="Tahoma" w:cs="Tahoma"/>
        </w:rPr>
      </w:pPr>
    </w:p>
    <w:p w14:paraId="487BB469" w14:textId="77777777" w:rsidR="0073101B" w:rsidRPr="00A91E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 OGGETTO </w:t>
      </w:r>
    </w:p>
    <w:p w14:paraId="4CC5034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presente Patto disciplina i rapporti tra l’Ufficio di Piano ed il soggetto accreditato rispetto all’erogazione di uno o più servizi/interventi personalizzati come indicati in premessa.</w:t>
      </w:r>
    </w:p>
    <w:p w14:paraId="3D1B7A2F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 </w:t>
      </w:r>
    </w:p>
    <w:p w14:paraId="622B2A2C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rapporto suddetto è differenziato in base alle seguenti tre tipologie di fruitori: </w:t>
      </w:r>
    </w:p>
    <w:p w14:paraId="2CFDD6A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21211B3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A91E1B">
        <w:rPr>
          <w:rFonts w:ascii="Tahoma" w:hAnsi="Tahoma" w:cs="Tahoma"/>
        </w:rPr>
        <w:t>) le persone in carico a uno dei Comuni dell’ambito distrettuale</w:t>
      </w:r>
      <w:r>
        <w:rPr>
          <w:rFonts w:ascii="Tahoma" w:hAnsi="Tahoma" w:cs="Tahoma"/>
        </w:rPr>
        <w:t xml:space="preserve"> e le loro famiglie, che sceglieranno autonomamente il soggetto erogatore degli interventi tra quelli accreditati</w:t>
      </w:r>
      <w:r w:rsidRPr="00A91E1B">
        <w:rPr>
          <w:rFonts w:ascii="Tahoma" w:hAnsi="Tahoma" w:cs="Tahoma"/>
        </w:rPr>
        <w:t xml:space="preserve">; </w:t>
      </w:r>
    </w:p>
    <w:p w14:paraId="0E1CDBB4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A91E1B">
        <w:rPr>
          <w:rFonts w:ascii="Tahoma" w:hAnsi="Tahoma" w:cs="Tahoma"/>
        </w:rPr>
        <w:t xml:space="preserve">) i soggetti in tutela a uno dei Comuni dell’ambito distrettuale; per questi il Comune procederà, di norma, alla scelta del soggetto accreditato nel rispetto delle valutazioni </w:t>
      </w:r>
      <w:r w:rsidRPr="00A91E1B">
        <w:rPr>
          <w:rFonts w:ascii="Tahoma" w:hAnsi="Tahoma" w:cs="Tahoma"/>
        </w:rPr>
        <w:lastRenderedPageBreak/>
        <w:t xml:space="preserve">ottenute dai soggetti accreditati ai sensi dell’art. 4 del bando e </w:t>
      </w:r>
      <w:r>
        <w:rPr>
          <w:rFonts w:ascii="Tahoma" w:hAnsi="Tahoma" w:cs="Tahoma"/>
        </w:rPr>
        <w:t>della continuità del Servizio;</w:t>
      </w:r>
    </w:p>
    <w:p w14:paraId="0425450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A91E1B">
        <w:rPr>
          <w:rFonts w:ascii="Tahoma" w:hAnsi="Tahoma" w:cs="Tahoma"/>
        </w:rPr>
        <w:t>) i cittadini solventi, che potranno rivolgersi in modo autonomo a ciascun soggetto accreditato</w:t>
      </w:r>
    </w:p>
    <w:p w14:paraId="24D5358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2273EAD7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presente Patto, per la particolarità del modulo organizzativo, come sopra indicato, è da intendersi “aperto” in r</w:t>
      </w:r>
      <w:r>
        <w:rPr>
          <w:rFonts w:ascii="Tahoma" w:hAnsi="Tahoma" w:cs="Tahoma"/>
        </w:rPr>
        <w:t xml:space="preserve">elazione alla quantità di voucher </w:t>
      </w:r>
      <w:r w:rsidRPr="00A91E1B">
        <w:rPr>
          <w:rFonts w:ascii="Tahoma" w:hAnsi="Tahoma" w:cs="Tahoma"/>
        </w:rPr>
        <w:t xml:space="preserve"> prestazionali; pertanto, l’accreditato deve intendersi vincolato a fornire i servizi/interventi come specificati negli allegati A</w:t>
      </w:r>
      <w:r>
        <w:rPr>
          <w:rFonts w:ascii="Tahoma" w:hAnsi="Tahoma" w:cs="Tahoma"/>
        </w:rPr>
        <w:t xml:space="preserve"> </w:t>
      </w:r>
      <w:r w:rsidRPr="00A91E1B">
        <w:rPr>
          <w:rFonts w:ascii="Tahoma" w:hAnsi="Tahoma" w:cs="Tahoma"/>
        </w:rPr>
        <w:t>del</w:t>
      </w:r>
      <w:r>
        <w:rPr>
          <w:rFonts w:ascii="Tahoma" w:hAnsi="Tahoma" w:cs="Tahoma"/>
        </w:rPr>
        <w:t xml:space="preserve"> bando riportato in coda al presente patto.</w:t>
      </w:r>
    </w:p>
    <w:p w14:paraId="54050FAC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613723F5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2 OBBLIGHI DEL SOGGETTO ACCREDITATO </w:t>
      </w:r>
    </w:p>
    <w:p w14:paraId="1B6B4C1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Soggetto accreditato dichiara: </w:t>
      </w:r>
    </w:p>
    <w:p w14:paraId="7E53D3C4" w14:textId="77777777" w:rsidR="0073101B" w:rsidRDefault="0073101B" w:rsidP="0073101B">
      <w:pPr>
        <w:ind w:left="360" w:firstLine="348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ab/>
      </w:r>
      <w:r w:rsidRPr="00A91E1B">
        <w:rPr>
          <w:rFonts w:ascii="Tahoma" w:hAnsi="Tahoma" w:cs="Tahoma"/>
        </w:rPr>
        <w:t>di conoscere ed accettare incondizio</w:t>
      </w:r>
      <w:r>
        <w:rPr>
          <w:rFonts w:ascii="Tahoma" w:hAnsi="Tahoma" w:cs="Tahoma"/>
        </w:rPr>
        <w:t>natamente</w:t>
      </w:r>
      <w:r w:rsidRPr="00A91E1B">
        <w:rPr>
          <w:rFonts w:ascii="Tahoma" w:hAnsi="Tahoma" w:cs="Tahoma"/>
        </w:rPr>
        <w:t xml:space="preserve"> oneri e vincoli esplicitati nel</w:t>
      </w:r>
      <w:r>
        <w:rPr>
          <w:rFonts w:ascii="Tahoma" w:hAnsi="Tahoma" w:cs="Tahoma"/>
        </w:rPr>
        <w:t xml:space="preserve"> bando di accreditamento </w:t>
      </w:r>
      <w:r w:rsidRPr="00A91E1B">
        <w:rPr>
          <w:rFonts w:ascii="Tahoma" w:hAnsi="Tahoma" w:cs="Tahoma"/>
        </w:rPr>
        <w:t xml:space="preserve"> con i relativi allegati che s’intendono recepiti in ogni loro parte e contenuto; </w:t>
      </w:r>
    </w:p>
    <w:p w14:paraId="70F0013C" w14:textId="77777777" w:rsidR="0073101B" w:rsidRDefault="0073101B" w:rsidP="0073101B">
      <w:pPr>
        <w:ind w:left="360" w:firstLine="348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ab/>
      </w:r>
      <w:r w:rsidRPr="00A91E1B">
        <w:rPr>
          <w:rFonts w:ascii="Tahoma" w:hAnsi="Tahoma" w:cs="Tahoma"/>
        </w:rPr>
        <w:t xml:space="preserve">di mantenere i requisiti di accreditamento e gli standard di qualità previsti per il servizio, così come </w:t>
      </w:r>
      <w:r w:rsidRPr="00C016D7">
        <w:rPr>
          <w:rFonts w:ascii="Tahoma" w:hAnsi="Tahoma" w:cs="Tahoma"/>
          <w:u w:val="single"/>
        </w:rPr>
        <w:t>definiti e offerti per l’iscrizione</w:t>
      </w:r>
      <w:r w:rsidRPr="00A91E1B">
        <w:rPr>
          <w:rFonts w:ascii="Tahoma" w:hAnsi="Tahoma" w:cs="Tahoma"/>
        </w:rPr>
        <w:t xml:space="preserve"> all’</w:t>
      </w:r>
      <w:r>
        <w:rPr>
          <w:rFonts w:ascii="Tahoma" w:hAnsi="Tahoma" w:cs="Tahoma"/>
        </w:rPr>
        <w:t xml:space="preserve">Albo </w:t>
      </w:r>
      <w:r w:rsidRPr="00A91E1B">
        <w:rPr>
          <w:rFonts w:ascii="Tahoma" w:hAnsi="Tahoma" w:cs="Tahoma"/>
        </w:rPr>
        <w:t xml:space="preserve">dei soggetti accreditati. </w:t>
      </w:r>
    </w:p>
    <w:p w14:paraId="426C3E87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4DA791E4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soggetto accreditato si impegna per tutte le tipologie di fruitori di cui all’art.1 ad: </w:t>
      </w:r>
    </w:p>
    <w:p w14:paraId="3094B14B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A91E1B">
        <w:rPr>
          <w:rFonts w:ascii="Tahoma" w:hAnsi="Tahoma" w:cs="Tahoma"/>
        </w:rPr>
        <w:t>erogare indistintamente gli interventi/servizi per cui si è accreditato ad ogni soggetto fruitore rientrante nella tipologia di utenza per cui si è accreditato senza discriminazione o selezione alcuna</w:t>
      </w:r>
      <w:r>
        <w:rPr>
          <w:rFonts w:ascii="Tahoma" w:hAnsi="Tahoma" w:cs="Tahoma"/>
        </w:rPr>
        <w:t>, pena l’esclusione dall’albo</w:t>
      </w:r>
      <w:r w:rsidRPr="00A91E1B">
        <w:rPr>
          <w:rFonts w:ascii="Tahoma" w:hAnsi="Tahoma" w:cs="Tahoma"/>
        </w:rPr>
        <w:t xml:space="preserve"> dei soggetti accreditati;</w:t>
      </w:r>
    </w:p>
    <w:p w14:paraId="53625F70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A91E1B">
        <w:rPr>
          <w:rFonts w:ascii="Tahoma" w:hAnsi="Tahoma" w:cs="Tahoma"/>
        </w:rPr>
        <w:t xml:space="preserve"> svolgere gli interventi su Progetti Educativi o Assistenziali Individu</w:t>
      </w:r>
      <w:r>
        <w:rPr>
          <w:rFonts w:ascii="Tahoma" w:hAnsi="Tahoma" w:cs="Tahoma"/>
        </w:rPr>
        <w:t>alizzati come declinati nel bando</w:t>
      </w:r>
      <w:r w:rsidRPr="00A91E1B">
        <w:rPr>
          <w:rFonts w:ascii="Tahoma" w:hAnsi="Tahoma" w:cs="Tahoma"/>
        </w:rPr>
        <w:t xml:space="preserve"> ed all’art.1 del presente Patto per cui si è accreditato, per l’intero arco dell’anno, su mandato dell’interessato o dell’esercente la potestà genitoriale in caso d</w:t>
      </w:r>
      <w:r>
        <w:rPr>
          <w:rFonts w:ascii="Tahoma" w:hAnsi="Tahoma" w:cs="Tahoma"/>
        </w:rPr>
        <w:t xml:space="preserve">i minori - previa erogazione dei voucher da parte </w:t>
      </w:r>
      <w:r w:rsidRPr="00A91E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dei servizi sociali del Comune di residenza, </w:t>
      </w:r>
      <w:r w:rsidRPr="00A91E1B">
        <w:rPr>
          <w:rFonts w:ascii="Tahoma" w:hAnsi="Tahoma" w:cs="Tahoma"/>
        </w:rPr>
        <w:t xml:space="preserve">ove l’intervento sia a totale o parziale Carico Comunale. </w:t>
      </w:r>
    </w:p>
    <w:p w14:paraId="7FF439AE" w14:textId="77777777" w:rsidR="0073101B" w:rsidRDefault="0073101B" w:rsidP="0073101B">
      <w:pPr>
        <w:ind w:left="720" w:hanging="12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 singoli</w:t>
      </w:r>
      <w:r>
        <w:rPr>
          <w:rFonts w:ascii="Tahoma" w:hAnsi="Tahoma" w:cs="Tahoma"/>
        </w:rPr>
        <w:t xml:space="preserve"> Progetti Individuali  </w:t>
      </w:r>
      <w:r w:rsidRPr="00A91E1B">
        <w:rPr>
          <w:rFonts w:ascii="Tahoma" w:hAnsi="Tahoma" w:cs="Tahoma"/>
        </w:rPr>
        <w:t xml:space="preserve">possono prevedere interventi festivi e/o serali. </w:t>
      </w:r>
    </w:p>
    <w:p w14:paraId="5755BAED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A91E1B">
        <w:rPr>
          <w:rFonts w:ascii="Tahoma" w:hAnsi="Tahoma" w:cs="Tahoma"/>
        </w:rPr>
        <w:t xml:space="preserve"> garantire l’immediata com</w:t>
      </w:r>
      <w:r>
        <w:rPr>
          <w:rFonts w:ascii="Tahoma" w:hAnsi="Tahoma" w:cs="Tahoma"/>
        </w:rPr>
        <w:t>unicazione al servizio sociale</w:t>
      </w:r>
      <w:r w:rsidRPr="00A91E1B">
        <w:rPr>
          <w:rFonts w:ascii="Tahoma" w:hAnsi="Tahoma" w:cs="Tahoma"/>
        </w:rPr>
        <w:t xml:space="preserve"> di riferimento, di qualsiasi evento di carattere straordinario riguardante l'andamento del servizio nonché delle eventuali difficoltà dei rapporti tra il sog</w:t>
      </w:r>
      <w:r>
        <w:rPr>
          <w:rFonts w:ascii="Tahoma" w:hAnsi="Tahoma" w:cs="Tahoma"/>
        </w:rPr>
        <w:t>getto accreditato e il fruitore dell’intervento;</w:t>
      </w:r>
    </w:p>
    <w:p w14:paraId="0EF0F389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A91E1B">
        <w:rPr>
          <w:rFonts w:ascii="Tahoma" w:hAnsi="Tahoma" w:cs="Tahoma"/>
        </w:rPr>
        <w:t xml:space="preserve"> designare, entro 48 (quarantotto) ore, un sostituto dell'operatore eventualmente assente, dimissionario o congedato, salvo diverso accordo col fruitore diretto, in caso di soggetti di cui </w:t>
      </w:r>
      <w:r w:rsidRPr="000F0DD6">
        <w:rPr>
          <w:rFonts w:ascii="Tahoma" w:hAnsi="Tahoma" w:cs="Tahoma"/>
        </w:rPr>
        <w:t>al punto c art.1, o col Servizio Sociale di riferimento in caso di soggetti di cui alle lettere a  e b dell’art. 1.</w:t>
      </w:r>
      <w:r w:rsidRPr="00A91E1B">
        <w:rPr>
          <w:rFonts w:ascii="Tahoma" w:hAnsi="Tahoma" w:cs="Tahoma"/>
        </w:rPr>
        <w:t xml:space="preserve"> </w:t>
      </w:r>
    </w:p>
    <w:p w14:paraId="4CBB95A7" w14:textId="77777777" w:rsidR="0073101B" w:rsidRDefault="0073101B" w:rsidP="0073101B">
      <w:pPr>
        <w:ind w:left="72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In ogni caso l'immissione in servizio del sostituto dovrà avvenire non oltre il settimo giorno successivo a quello dell'interruzione dell'intervento, salvo diverso accordo col fruitore diretto, in caso di soggetti di cui </w:t>
      </w:r>
      <w:r w:rsidRPr="009A0347">
        <w:rPr>
          <w:rFonts w:ascii="Tahoma" w:hAnsi="Tahoma" w:cs="Tahoma"/>
        </w:rPr>
        <w:t>alla lettera c art.1 o con il Servizio Sociale di riferimento in caso di soggetti di cui alle lettere a  e b dell’ art. 1.</w:t>
      </w:r>
      <w:r w:rsidRPr="00A91E1B">
        <w:rPr>
          <w:rFonts w:ascii="Tahoma" w:hAnsi="Tahoma" w:cs="Tahoma"/>
        </w:rPr>
        <w:t xml:space="preserve"> </w:t>
      </w:r>
    </w:p>
    <w:p w14:paraId="5368FB10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A91E1B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nire al </w:t>
      </w:r>
      <w:r w:rsidRPr="00A91E1B">
        <w:rPr>
          <w:rFonts w:ascii="Tahoma" w:hAnsi="Tahoma" w:cs="Tahoma"/>
        </w:rPr>
        <w:t xml:space="preserve">Servizio Sociale di riferimento elementi di conoscenza rispetto all’andamento quali-quantitativo del servizio; </w:t>
      </w:r>
    </w:p>
    <w:p w14:paraId="7D747504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Pr="00A91E1B">
        <w:rPr>
          <w:rFonts w:ascii="Tahoma" w:hAnsi="Tahoma" w:cs="Tahoma"/>
        </w:rPr>
        <w:t xml:space="preserve"> esporre il logo del</w:t>
      </w:r>
      <w:r>
        <w:rPr>
          <w:rFonts w:ascii="Tahoma" w:hAnsi="Tahoma" w:cs="Tahoma"/>
        </w:rPr>
        <w:t>l’Ufficio di Piano</w:t>
      </w:r>
      <w:r w:rsidRPr="00A91E1B">
        <w:rPr>
          <w:rFonts w:ascii="Tahoma" w:hAnsi="Tahoma" w:cs="Tahoma"/>
        </w:rPr>
        <w:t>, affiancandolo al proprio, nel materiale di comunicazione relativo al Servizio svolto concordandone i ter</w:t>
      </w:r>
      <w:r>
        <w:rPr>
          <w:rFonts w:ascii="Tahoma" w:hAnsi="Tahoma" w:cs="Tahoma"/>
        </w:rPr>
        <w:t>mini con lo stesso ufficio di piano;</w:t>
      </w:r>
    </w:p>
    <w:p w14:paraId="77BA2358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Pr="00A91E1B">
        <w:rPr>
          <w:rFonts w:ascii="Tahoma" w:hAnsi="Tahoma" w:cs="Tahoma"/>
        </w:rPr>
        <w:t xml:space="preserve">. informare preventivamente, illustrandone finalità, contenuti e modalità, di ogni iniziativa avente carattere di comunicazione pubblica, che sia in qualsiasi modo connessa all’esecuzione del servizio; </w:t>
      </w:r>
    </w:p>
    <w:p w14:paraId="3AEAE1C7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</w:t>
      </w:r>
      <w:r w:rsidRPr="00A91E1B">
        <w:rPr>
          <w:rFonts w:ascii="Tahoma" w:hAnsi="Tahoma" w:cs="Tahoma"/>
        </w:rPr>
        <w:t xml:space="preserve">. vietare al proprio personale di richiedere/accettare compensi di qualsiasi natura dai soggetti “fruitori ”; </w:t>
      </w:r>
    </w:p>
    <w:p w14:paraId="5FE45E0A" w14:textId="77777777" w:rsidR="0073101B" w:rsidRDefault="0073101B" w:rsidP="0073101B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A91E1B">
        <w:rPr>
          <w:rFonts w:ascii="Tahoma" w:hAnsi="Tahoma" w:cs="Tahoma"/>
        </w:rPr>
        <w:t>. effettuare le procedure necessarie al passaggio del caso, garantendo la continuità dell’intervento, al massimo per il mese successivo alla data in cui viene accertata la perdita dei requisiti/la risoluzione del patto/la cancellazione dall’elenco dei soggetti accreditati, per qualsiasi motivo;</w:t>
      </w:r>
    </w:p>
    <w:p w14:paraId="56F8A22A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1B71FAC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7EAD7B40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ART.3 MODALITA’ DI ESECUZIONE DEL SERVIZIO </w:t>
      </w:r>
    </w:p>
    <w:p w14:paraId="605E4ED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Per le tipologie di fruitori di cui </w:t>
      </w:r>
      <w:r w:rsidRPr="002D59E9">
        <w:rPr>
          <w:rFonts w:ascii="Tahoma" w:hAnsi="Tahoma" w:cs="Tahoma"/>
        </w:rPr>
        <w:t xml:space="preserve">all’art. 1 lettera a e </w:t>
      </w:r>
      <w:r>
        <w:rPr>
          <w:rFonts w:ascii="Tahoma" w:hAnsi="Tahoma" w:cs="Tahoma"/>
        </w:rPr>
        <w:t>b</w:t>
      </w:r>
      <w:r w:rsidRPr="00A91E1B">
        <w:rPr>
          <w:rFonts w:ascii="Tahoma" w:hAnsi="Tahoma" w:cs="Tahoma"/>
        </w:rPr>
        <w:t xml:space="preserve"> alla realizzazione del Servizio concorrono diversi soggetti: </w:t>
      </w:r>
    </w:p>
    <w:p w14:paraId="1D03936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2D3AB594" w14:textId="77777777" w:rsidR="0073101B" w:rsidRDefault="0073101B" w:rsidP="0073101B">
      <w:pPr>
        <w:ind w:left="900" w:hanging="54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A) il SOGGETTO ACCREDITATO realizza e gestisce gli interventi individuali e programma gli stessi con il Servizio Sociale di riferimento, con gli esercenti la potestà geni</w:t>
      </w:r>
      <w:r>
        <w:rPr>
          <w:rFonts w:ascii="Tahoma" w:hAnsi="Tahoma" w:cs="Tahoma"/>
        </w:rPr>
        <w:t>toriale o con i fruitori</w:t>
      </w:r>
      <w:r w:rsidRPr="00A91E1B">
        <w:rPr>
          <w:rFonts w:ascii="Tahoma" w:hAnsi="Tahoma" w:cs="Tahoma"/>
        </w:rPr>
        <w:t>, restando in c</w:t>
      </w:r>
      <w:r>
        <w:rPr>
          <w:rFonts w:ascii="Tahoma" w:hAnsi="Tahoma" w:cs="Tahoma"/>
        </w:rPr>
        <w:t xml:space="preserve">apo ai servizi sociali </w:t>
      </w:r>
      <w:r w:rsidRPr="00A91E1B">
        <w:rPr>
          <w:rFonts w:ascii="Tahoma" w:hAnsi="Tahoma" w:cs="Tahoma"/>
        </w:rPr>
        <w:t xml:space="preserve"> la </w:t>
      </w:r>
      <w:r>
        <w:rPr>
          <w:rFonts w:ascii="Tahoma" w:hAnsi="Tahoma" w:cs="Tahoma"/>
        </w:rPr>
        <w:t>titolarità dei singoli progetti;</w:t>
      </w:r>
    </w:p>
    <w:p w14:paraId="4054BC77" w14:textId="77777777" w:rsidR="0073101B" w:rsidRDefault="0073101B" w:rsidP="0073101B">
      <w:pPr>
        <w:ind w:left="900" w:hanging="540"/>
        <w:jc w:val="both"/>
        <w:rPr>
          <w:rFonts w:ascii="Tahoma" w:hAnsi="Tahoma" w:cs="Tahoma"/>
        </w:rPr>
      </w:pPr>
    </w:p>
    <w:p w14:paraId="0DCF08EF" w14:textId="77777777" w:rsidR="0073101B" w:rsidRPr="00A91E1B" w:rsidRDefault="0073101B" w:rsidP="0073101B">
      <w:pPr>
        <w:ind w:left="900" w:hanging="54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B) il SERVIZIO SOCIALE DI RIFERIMENTO è competente per</w:t>
      </w:r>
      <w:r>
        <w:rPr>
          <w:rFonts w:ascii="Tahoma" w:hAnsi="Tahoma" w:cs="Tahoma"/>
        </w:rPr>
        <w:t xml:space="preserve"> l’erogazione dei voucher e </w:t>
      </w:r>
      <w:r w:rsidRPr="00A91E1B">
        <w:rPr>
          <w:rFonts w:ascii="Tahoma" w:hAnsi="Tahoma" w:cs="Tahoma"/>
        </w:rPr>
        <w:t xml:space="preserve"> la programmazione degli interventi </w:t>
      </w:r>
      <w:r>
        <w:rPr>
          <w:rFonts w:ascii="Tahoma" w:hAnsi="Tahoma" w:cs="Tahoma"/>
        </w:rPr>
        <w:t>nel proprio Comune;</w:t>
      </w:r>
    </w:p>
    <w:p w14:paraId="5A967B49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5A047DC7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Per garantire il raccordo e l’integrazione fra i diversi soggetti coinvolti nella realizzazione del servizio/intervento, per le tipologie di frui</w:t>
      </w:r>
      <w:r>
        <w:rPr>
          <w:rFonts w:ascii="Tahoma" w:hAnsi="Tahoma" w:cs="Tahoma"/>
        </w:rPr>
        <w:t>tori di cui all’art. 1 lettera a e b</w:t>
      </w:r>
      <w:r w:rsidRPr="00A91E1B">
        <w:rPr>
          <w:rFonts w:ascii="Tahoma" w:hAnsi="Tahoma" w:cs="Tahoma"/>
        </w:rPr>
        <w:t xml:space="preserve"> - si prevedono: </w:t>
      </w:r>
    </w:p>
    <w:p w14:paraId="795A2876" w14:textId="77777777" w:rsidR="0073101B" w:rsidRPr="00A91E1B" w:rsidRDefault="0073101B" w:rsidP="0073101B">
      <w:pPr>
        <w:ind w:left="720" w:hanging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 xml:space="preserve">incontri di verifica dei progetti </w:t>
      </w:r>
      <w:r w:rsidRPr="00A91E1B">
        <w:rPr>
          <w:rFonts w:ascii="Tahoma" w:hAnsi="Tahoma" w:cs="Tahoma"/>
        </w:rPr>
        <w:t xml:space="preserve"> tra Assistente Sociale di riferimento, operatori del soggetto accreditat</w:t>
      </w:r>
      <w:r>
        <w:rPr>
          <w:rFonts w:ascii="Tahoma" w:hAnsi="Tahoma" w:cs="Tahoma"/>
        </w:rPr>
        <w:t>o e destinatari dell’intervento</w:t>
      </w:r>
      <w:r w:rsidRPr="00A91E1B">
        <w:rPr>
          <w:rFonts w:ascii="Tahoma" w:hAnsi="Tahoma" w:cs="Tahoma"/>
        </w:rPr>
        <w:t xml:space="preserve">; </w:t>
      </w:r>
    </w:p>
    <w:p w14:paraId="12CF29A9" w14:textId="77777777" w:rsidR="0073101B" w:rsidRPr="004A76BB" w:rsidRDefault="0073101B" w:rsidP="0073101B">
      <w:pPr>
        <w:ind w:left="720" w:hanging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2. incontri di verifica di ges</w:t>
      </w:r>
      <w:r>
        <w:rPr>
          <w:rFonts w:ascii="Tahoma" w:hAnsi="Tahoma" w:cs="Tahoma"/>
        </w:rPr>
        <w:t xml:space="preserve">tione del/dei casi singoli tra l’assistente sociale </w:t>
      </w:r>
      <w:r w:rsidRPr="00A91E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riferimento e il referente</w:t>
      </w:r>
      <w:r w:rsidRPr="00A91E1B">
        <w:rPr>
          <w:rFonts w:ascii="Tahoma" w:hAnsi="Tahoma" w:cs="Tahoma"/>
        </w:rPr>
        <w:t xml:space="preserve"> del soggetto accreditato</w:t>
      </w:r>
      <w:r w:rsidRPr="004A76BB">
        <w:rPr>
          <w:rFonts w:ascii="Tahoma" w:hAnsi="Tahoma" w:cs="Tahoma"/>
        </w:rPr>
        <w:t xml:space="preserve">, </w:t>
      </w:r>
      <w:r w:rsidRPr="004A76BB">
        <w:rPr>
          <w:rFonts w:ascii="Tahoma" w:hAnsi="Tahoma" w:cs="Tahoma"/>
          <w:bCs/>
        </w:rPr>
        <w:t>in caso di problemi, difficoltà, emergenze, ma anche a campione</w:t>
      </w:r>
      <w:r w:rsidRPr="004A76BB">
        <w:rPr>
          <w:rFonts w:ascii="Tahoma" w:hAnsi="Tahoma" w:cs="Tahoma"/>
        </w:rPr>
        <w:t xml:space="preserve">; </w:t>
      </w:r>
    </w:p>
    <w:p w14:paraId="307DF65D" w14:textId="77777777" w:rsidR="0073101B" w:rsidRPr="00C74B07" w:rsidRDefault="0073101B" w:rsidP="0073101B">
      <w:pPr>
        <w:ind w:left="720" w:hanging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3. incontri di verifica complessiva del Ser</w:t>
      </w:r>
      <w:r>
        <w:rPr>
          <w:rFonts w:ascii="Tahoma" w:hAnsi="Tahoma" w:cs="Tahoma"/>
        </w:rPr>
        <w:t>vizio nel distretto  tra il responsabile dell’ufficio di piano o suo delegato e i responsabili</w:t>
      </w:r>
      <w:r w:rsidRPr="00A91E1B">
        <w:rPr>
          <w:rFonts w:ascii="Tahoma" w:hAnsi="Tahoma" w:cs="Tahoma"/>
        </w:rPr>
        <w:t xml:space="preserve"> dei Soggetti accreditati, </w:t>
      </w:r>
      <w:r w:rsidRPr="00C74B07">
        <w:rPr>
          <w:rFonts w:ascii="Tahoma" w:hAnsi="Tahoma" w:cs="Tahoma"/>
          <w:bCs/>
        </w:rPr>
        <w:t>almeno uno all’anno</w:t>
      </w:r>
      <w:r w:rsidRPr="00C74B07">
        <w:rPr>
          <w:rFonts w:ascii="Tahoma" w:hAnsi="Tahoma" w:cs="Tahoma"/>
        </w:rPr>
        <w:t xml:space="preserve">. </w:t>
      </w:r>
    </w:p>
    <w:p w14:paraId="6B610993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04B94AA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soggetto accre</w:t>
      </w:r>
      <w:r>
        <w:rPr>
          <w:rFonts w:ascii="Tahoma" w:hAnsi="Tahoma" w:cs="Tahoma"/>
        </w:rPr>
        <w:t xml:space="preserve">ditato fornisce ai servizi sociali che hanno attivato i voucher, </w:t>
      </w:r>
      <w:r w:rsidRPr="008F5801">
        <w:rPr>
          <w:rFonts w:ascii="Tahoma" w:hAnsi="Tahoma" w:cs="Tahoma"/>
        </w:rPr>
        <w:t>per le</w:t>
      </w:r>
      <w:r>
        <w:rPr>
          <w:rFonts w:ascii="Tahoma" w:hAnsi="Tahoma" w:cs="Tahoma"/>
        </w:rPr>
        <w:t xml:space="preserve"> tipologie di fruitori di cui all’art. 1 lettera a e b:</w:t>
      </w:r>
    </w:p>
    <w:p w14:paraId="5371EB6B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54614049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a) la rendicontazion</w:t>
      </w:r>
      <w:r>
        <w:rPr>
          <w:rFonts w:ascii="Tahoma" w:hAnsi="Tahoma" w:cs="Tahoma"/>
        </w:rPr>
        <w:t xml:space="preserve">e trimestrale degli interventi individuali </w:t>
      </w:r>
      <w:r w:rsidRPr="00A91E1B">
        <w:rPr>
          <w:rFonts w:ascii="Tahoma" w:hAnsi="Tahoma" w:cs="Tahoma"/>
        </w:rPr>
        <w:t xml:space="preserve"> con</w:t>
      </w:r>
      <w:r>
        <w:rPr>
          <w:rFonts w:ascii="Tahoma" w:hAnsi="Tahoma" w:cs="Tahoma"/>
        </w:rPr>
        <w:t xml:space="preserve">tenenti l’indicazione dei voucher  spesi e dei voucher </w:t>
      </w:r>
      <w:r w:rsidRPr="00A91E1B">
        <w:rPr>
          <w:rFonts w:ascii="Tahoma" w:hAnsi="Tahoma" w:cs="Tahoma"/>
        </w:rPr>
        <w:t xml:space="preserve"> previsti per i mesi successivi, durante l’arco</w:t>
      </w:r>
      <w:r>
        <w:rPr>
          <w:rFonts w:ascii="Tahoma" w:hAnsi="Tahoma" w:cs="Tahoma"/>
        </w:rPr>
        <w:t xml:space="preserve"> dell’anno;</w:t>
      </w:r>
    </w:p>
    <w:p w14:paraId="31EC173F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4944A6D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b) una relazione educativa descrittiva dei singoli interventi e di valutazione sul</w:t>
      </w:r>
      <w:r>
        <w:rPr>
          <w:rFonts w:ascii="Tahoma" w:hAnsi="Tahoma" w:cs="Tahoma"/>
        </w:rPr>
        <w:t xml:space="preserve">l’andamento del singolo progetto come da cadenze previste nel bando </w:t>
      </w:r>
      <w:r w:rsidRPr="00A91E1B">
        <w:rPr>
          <w:rFonts w:ascii="Tahoma" w:hAnsi="Tahoma" w:cs="Tahoma"/>
          <w:b/>
          <w:bCs/>
        </w:rPr>
        <w:t xml:space="preserve"> </w:t>
      </w:r>
      <w:r w:rsidRPr="00694F43">
        <w:rPr>
          <w:rFonts w:ascii="Tahoma" w:hAnsi="Tahoma" w:cs="Tahoma"/>
          <w:bCs/>
        </w:rPr>
        <w:t>o più</w:t>
      </w:r>
      <w:r w:rsidRPr="00A91E1B">
        <w:rPr>
          <w:rFonts w:ascii="Tahoma" w:hAnsi="Tahoma" w:cs="Tahoma"/>
          <w:b/>
          <w:bCs/>
        </w:rPr>
        <w:t xml:space="preserve"> </w:t>
      </w:r>
      <w:r w:rsidRPr="00694F43">
        <w:rPr>
          <w:rFonts w:ascii="Tahoma" w:hAnsi="Tahoma" w:cs="Tahoma"/>
          <w:bCs/>
        </w:rPr>
        <w:t>frequentemente</w:t>
      </w:r>
      <w:r w:rsidRPr="00A91E1B">
        <w:rPr>
          <w:rFonts w:ascii="Tahoma" w:hAnsi="Tahoma" w:cs="Tahoma"/>
          <w:b/>
          <w:bCs/>
        </w:rPr>
        <w:t xml:space="preserve"> </w:t>
      </w:r>
      <w:r w:rsidRPr="00A91E1B">
        <w:rPr>
          <w:rFonts w:ascii="Tahoma" w:hAnsi="Tahoma" w:cs="Tahoma"/>
        </w:rPr>
        <w:t xml:space="preserve">su richiesta motivata del Servizio Sociale; </w:t>
      </w:r>
    </w:p>
    <w:p w14:paraId="69C1C04D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tutti i monitoraggi e le relazioni indicate nell’allegato A al bando ;</w:t>
      </w:r>
    </w:p>
    <w:p w14:paraId="48FB324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67C47B4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soggetto accre</w:t>
      </w:r>
      <w:r>
        <w:rPr>
          <w:rFonts w:ascii="Tahoma" w:hAnsi="Tahoma" w:cs="Tahoma"/>
        </w:rPr>
        <w:t>ditato fornisce, ogni 6 mesi,  all’ufficio di piano , per tutte le tipologie di fruitori  di cui all’art. 1 lettera a, b e c</w:t>
      </w:r>
      <w:r w:rsidRPr="00A91E1B">
        <w:rPr>
          <w:rFonts w:ascii="Tahoma" w:hAnsi="Tahoma" w:cs="Tahoma"/>
        </w:rPr>
        <w:t xml:space="preserve">: </w:t>
      </w:r>
    </w:p>
    <w:p w14:paraId="77BA1015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</w:p>
    <w:p w14:paraId="3807E5CC" w14:textId="77777777" w:rsidR="0073101B" w:rsidRPr="00A91E1B" w:rsidRDefault="0073101B" w:rsidP="0073101B">
      <w:pPr>
        <w:ind w:left="720" w:hanging="360"/>
        <w:jc w:val="both"/>
        <w:rPr>
          <w:rFonts w:ascii="Tahoma" w:hAnsi="Tahoma" w:cs="Tahoma"/>
        </w:rPr>
      </w:pPr>
      <w:r w:rsidRPr="004621AA">
        <w:rPr>
          <w:rFonts w:ascii="Tahoma" w:hAnsi="Tahoma" w:cs="Tahoma"/>
          <w:b/>
        </w:rPr>
        <w:t>√</w:t>
      </w:r>
      <w:r>
        <w:rPr>
          <w:rFonts w:ascii="Tahoma" w:hAnsi="Tahoma" w:cs="Tahoma"/>
        </w:rPr>
        <w:t xml:space="preserve">  </w:t>
      </w:r>
      <w:r w:rsidRPr="00A91E1B">
        <w:rPr>
          <w:rFonts w:ascii="Tahoma" w:hAnsi="Tahoma" w:cs="Tahoma"/>
        </w:rPr>
        <w:t xml:space="preserve">una relazione consuntiva sulle attività e l’organizzazione, </w:t>
      </w:r>
    </w:p>
    <w:p w14:paraId="220799CE" w14:textId="77777777" w:rsidR="0073101B" w:rsidRPr="00A91E1B" w:rsidRDefault="0073101B" w:rsidP="0073101B">
      <w:pPr>
        <w:ind w:left="720" w:hanging="360"/>
        <w:jc w:val="both"/>
        <w:rPr>
          <w:rFonts w:ascii="Tahoma" w:hAnsi="Tahoma" w:cs="Tahoma"/>
        </w:rPr>
      </w:pPr>
      <w:r w:rsidRPr="004621AA">
        <w:rPr>
          <w:rFonts w:ascii="Tahoma" w:hAnsi="Tahoma" w:cs="Tahoma"/>
          <w:b/>
        </w:rPr>
        <w:t>√</w:t>
      </w:r>
      <w:r w:rsidR="00A50363">
        <w:rPr>
          <w:rFonts w:ascii="Tahoma" w:hAnsi="Tahoma" w:cs="Tahoma"/>
        </w:rPr>
        <w:t xml:space="preserve"> </w:t>
      </w:r>
      <w:r w:rsidRPr="00A91E1B">
        <w:rPr>
          <w:rFonts w:ascii="Tahoma" w:hAnsi="Tahoma" w:cs="Tahoma"/>
        </w:rPr>
        <w:t>una griglia dati sull’utenza servita (A; B; C) ancorché con differente dettaglio di inform</w:t>
      </w:r>
      <w:r>
        <w:rPr>
          <w:rFonts w:ascii="Tahoma" w:hAnsi="Tahoma" w:cs="Tahoma"/>
        </w:rPr>
        <w:t xml:space="preserve">azioni inerenti gli </w:t>
      </w:r>
      <w:r w:rsidRPr="00A91E1B">
        <w:rPr>
          <w:rFonts w:ascii="Tahoma" w:hAnsi="Tahoma" w:cs="Tahoma"/>
        </w:rPr>
        <w:t xml:space="preserve"> interventi eseguiti, </w:t>
      </w:r>
    </w:p>
    <w:p w14:paraId="18A42D62" w14:textId="77777777" w:rsidR="0073101B" w:rsidRDefault="0073101B" w:rsidP="0073101B">
      <w:pPr>
        <w:ind w:firstLine="360"/>
        <w:jc w:val="both"/>
        <w:rPr>
          <w:rFonts w:ascii="Tahoma" w:hAnsi="Tahoma" w:cs="Tahoma"/>
          <w:b/>
          <w:bCs/>
        </w:rPr>
      </w:pPr>
    </w:p>
    <w:p w14:paraId="6D6DCF42" w14:textId="77777777" w:rsidR="0073101B" w:rsidRDefault="0073101B" w:rsidP="0073101B">
      <w:pPr>
        <w:ind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Attivazione servizio </w:t>
      </w:r>
    </w:p>
    <w:p w14:paraId="28B4FBD5" w14:textId="77777777" w:rsidR="0073101B" w:rsidRPr="00A91E1B" w:rsidRDefault="0073101B" w:rsidP="0073101B">
      <w:pPr>
        <w:jc w:val="both"/>
        <w:rPr>
          <w:rFonts w:ascii="Tahoma" w:hAnsi="Tahoma" w:cs="Tahoma"/>
        </w:rPr>
      </w:pPr>
    </w:p>
    <w:p w14:paraId="422DE0BD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soggetto accreditato, sulla base delle informazioni ricevute, attiva l’intervento, entro 10 giorni (2 giorni lavorativi in caso di</w:t>
      </w:r>
      <w:r>
        <w:rPr>
          <w:rFonts w:ascii="Tahoma" w:hAnsi="Tahoma" w:cs="Tahoma"/>
        </w:rPr>
        <w:t xml:space="preserve"> urgenza) dalla data di consegna del voucher  che può essere inoltrato anche via e – mail.</w:t>
      </w:r>
    </w:p>
    <w:p w14:paraId="75137BA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Per l’avvio dell’intervento è indispensabile</w:t>
      </w:r>
      <w:r>
        <w:rPr>
          <w:rFonts w:ascii="Tahoma" w:hAnsi="Tahoma" w:cs="Tahoma"/>
        </w:rPr>
        <w:t xml:space="preserve"> che i fruitori, di cui all’art. 1 lettera a e b,  sottoscriva l’apposito voucher con la struttura dell’</w:t>
      </w:r>
      <w:r w:rsidRPr="00A91E1B">
        <w:rPr>
          <w:rFonts w:ascii="Tahoma" w:hAnsi="Tahoma" w:cs="Tahoma"/>
        </w:rPr>
        <w:t xml:space="preserve">intervento. </w:t>
      </w:r>
    </w:p>
    <w:p w14:paraId="077B194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La modulistica relativa agli interventi, rendicontazioni e verifiche del Servizio verrà fornita da</w:t>
      </w:r>
      <w:r>
        <w:rPr>
          <w:rFonts w:ascii="Tahoma" w:hAnsi="Tahoma" w:cs="Tahoma"/>
        </w:rPr>
        <w:t xml:space="preserve">ll’ufficio di piano </w:t>
      </w:r>
      <w:r w:rsidRPr="00A91E1B">
        <w:rPr>
          <w:rFonts w:ascii="Tahoma" w:hAnsi="Tahoma" w:cs="Tahoma"/>
        </w:rPr>
        <w:t xml:space="preserve">ad avvio dell’attività. </w:t>
      </w:r>
    </w:p>
    <w:p w14:paraId="18854C0D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4CC35C5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soggetto accreditato si impegna a dotarsi di strumenti idonei alla rilevazione delle prestazioni compatibili con i</w:t>
      </w:r>
      <w:r>
        <w:rPr>
          <w:rFonts w:ascii="Tahoma" w:hAnsi="Tahoma" w:cs="Tahoma"/>
        </w:rPr>
        <w:t xml:space="preserve"> sistemi dell’ufficio di piano </w:t>
      </w:r>
      <w:r w:rsidRPr="00A91E1B">
        <w:rPr>
          <w:rFonts w:ascii="Tahoma" w:hAnsi="Tahoma" w:cs="Tahoma"/>
        </w:rPr>
        <w:t xml:space="preserve"> e a fornirli </w:t>
      </w:r>
      <w:r>
        <w:rPr>
          <w:rFonts w:ascii="Tahoma" w:hAnsi="Tahoma" w:cs="Tahoma"/>
        </w:rPr>
        <w:t xml:space="preserve">ai servizi sociali </w:t>
      </w:r>
      <w:r w:rsidRPr="00A91E1B">
        <w:rPr>
          <w:rFonts w:ascii="Tahoma" w:hAnsi="Tahoma" w:cs="Tahoma"/>
        </w:rPr>
        <w:t>secondo un tracciato record definito successivamente.</w:t>
      </w:r>
    </w:p>
    <w:p w14:paraId="7DBAA310" w14:textId="77777777" w:rsidR="0073101B" w:rsidRDefault="0073101B" w:rsidP="0073101B">
      <w:pPr>
        <w:jc w:val="both"/>
        <w:rPr>
          <w:rFonts w:ascii="Tahoma" w:hAnsi="Tahoma" w:cs="Tahoma"/>
        </w:rPr>
      </w:pPr>
    </w:p>
    <w:p w14:paraId="7C0E89C1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4 </w:t>
      </w:r>
      <w:r>
        <w:rPr>
          <w:rFonts w:ascii="Tahoma" w:hAnsi="Tahoma" w:cs="Tahoma"/>
          <w:b/>
          <w:bCs/>
        </w:rPr>
        <w:t xml:space="preserve"> </w:t>
      </w:r>
      <w:r w:rsidRPr="00A91E1B">
        <w:rPr>
          <w:rFonts w:ascii="Tahoma" w:hAnsi="Tahoma" w:cs="Tahoma"/>
          <w:b/>
          <w:bCs/>
        </w:rPr>
        <w:t xml:space="preserve">PERSONALE </w:t>
      </w:r>
    </w:p>
    <w:p w14:paraId="54C7B58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soggetto accreditato si impegna in merito al proprio personale adibito ai servizi/interventi socio-educativi e/o socio-assistenziali a: </w:t>
      </w:r>
    </w:p>
    <w:p w14:paraId="0C8B3AEF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- comunicare al </w:t>
      </w:r>
      <w:r>
        <w:rPr>
          <w:rFonts w:ascii="Tahoma" w:hAnsi="Tahoma" w:cs="Tahoma"/>
        </w:rPr>
        <w:t>Comune che ha erogato i voucher</w:t>
      </w:r>
      <w:r w:rsidRPr="00A91E1B">
        <w:rPr>
          <w:rFonts w:ascii="Tahoma" w:hAnsi="Tahoma" w:cs="Tahoma"/>
        </w:rPr>
        <w:t>, entro 15 giorni dalla comunicazione di avvio del primo intervento, l'elenco del personale adibito al servizio con i relativi titoli professionali ed esperienza maturata, ris</w:t>
      </w:r>
      <w:r>
        <w:rPr>
          <w:rFonts w:ascii="Tahoma" w:hAnsi="Tahoma" w:cs="Tahoma"/>
        </w:rPr>
        <w:t xml:space="preserve">pettando quanto dichiarato nel bando </w:t>
      </w:r>
      <w:r w:rsidRPr="00A91E1B">
        <w:rPr>
          <w:rFonts w:ascii="Tahoma" w:hAnsi="Tahoma" w:cs="Tahoma"/>
        </w:rPr>
        <w:t xml:space="preserve">e quanto dichiarato nella domanda di accreditamento e nei relativi allegati; </w:t>
      </w:r>
    </w:p>
    <w:p w14:paraId="54609C3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- retribuire il proprio personale in misura non inferiore a quella stabilita dal Contratto Collettivo Nazionale di Lavoro di categoria e ad assolvere tutti i conseguenti oneri compresi quelli concernenti le norme previdenziali,assicurative e similari, aprendo le posizioni contributive presso le sedi degli Enti territorialmente competenti; </w:t>
      </w:r>
    </w:p>
    <w:p w14:paraId="1955EF6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- garantire lo svolgimento dei servizi/interventi socio-educativi e socio-assistenziali con personale qualificato e ritenuto idoneo a svolgere l</w:t>
      </w:r>
      <w:r>
        <w:rPr>
          <w:rFonts w:ascii="Tahoma" w:hAnsi="Tahoma" w:cs="Tahoma"/>
        </w:rPr>
        <w:t>e relative funzioni così come previsto nell’allegato A del bando;</w:t>
      </w:r>
    </w:p>
    <w:p w14:paraId="10CF15B2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- garantire che il personale adibito ai servizi/interventi tenga un comportamento improntato alla massima correttezza e ad agire in ogni occasione con la diligenza professionale del caso;</w:t>
      </w:r>
    </w:p>
    <w:p w14:paraId="7380131F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- assicurare il personale addetto contro gli infortuni e si obbliga a far osservare scrupolosamente le norme antinfortunistiche e a dotarlo di tutto quanto necessario per la prevenzione degli infortuni, in conformità alle vigenti norme di legge in materia;</w:t>
      </w:r>
    </w:p>
    <w:p w14:paraId="136A74B7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- dovrà provvedere all'immediata sostituzione del personale per qualsiasi motivo assente, nonché di quello che non dovesse risultare idoneo allo svolgimento del servizio stesso, a seguito di specifi</w:t>
      </w:r>
      <w:r>
        <w:rPr>
          <w:rFonts w:ascii="Tahoma" w:hAnsi="Tahoma" w:cs="Tahoma"/>
        </w:rPr>
        <w:t>ca segnalazione da parte del Comune che ha erogato il voucher;</w:t>
      </w:r>
    </w:p>
    <w:p w14:paraId="760C4C0C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 titoli scolastici e professionali spec</w:t>
      </w:r>
      <w:r>
        <w:rPr>
          <w:rFonts w:ascii="Tahoma" w:hAnsi="Tahoma" w:cs="Tahoma"/>
        </w:rPr>
        <w:t>ifici, così come richiesti nel bando</w:t>
      </w:r>
      <w:r w:rsidRPr="00A91E1B">
        <w:rPr>
          <w:rFonts w:ascii="Tahoma" w:hAnsi="Tahoma" w:cs="Tahoma"/>
        </w:rPr>
        <w:t xml:space="preserve"> e così come dichiarati nella domanda di accreditamento, con il relativo aggiornamento dovranno essere depositati presso il soggetto accreditato che si impegna ad esibire tali documenti a richiesta dell’</w:t>
      </w:r>
      <w:r>
        <w:rPr>
          <w:rFonts w:ascii="Tahoma" w:hAnsi="Tahoma" w:cs="Tahoma"/>
        </w:rPr>
        <w:t>Ufficio di Piano</w:t>
      </w:r>
      <w:r w:rsidRPr="00A91E1B">
        <w:rPr>
          <w:rFonts w:ascii="Tahoma" w:hAnsi="Tahoma" w:cs="Tahoma"/>
        </w:rPr>
        <w:t xml:space="preserve">. </w:t>
      </w:r>
    </w:p>
    <w:p w14:paraId="50CE51B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Eventuali sostituzioni o variazioni, con personale di almeno pari livello, dovranno essere comunicate</w:t>
      </w:r>
      <w:r>
        <w:rPr>
          <w:rFonts w:ascii="Tahoma" w:hAnsi="Tahoma" w:cs="Tahoma"/>
        </w:rPr>
        <w:t xml:space="preserve">, entro 7 giorni all’assistente sociale </w:t>
      </w:r>
      <w:r w:rsidRPr="00A91E1B">
        <w:rPr>
          <w:rFonts w:ascii="Tahoma" w:hAnsi="Tahoma" w:cs="Tahoma"/>
        </w:rPr>
        <w:t xml:space="preserve"> del</w:t>
      </w:r>
      <w:r>
        <w:rPr>
          <w:rFonts w:ascii="Tahoma" w:hAnsi="Tahoma" w:cs="Tahoma"/>
        </w:rPr>
        <w:t xml:space="preserve"> Comune che ha attivato il voucher</w:t>
      </w:r>
      <w:r w:rsidRPr="00A91E1B">
        <w:rPr>
          <w:rFonts w:ascii="Tahoma" w:hAnsi="Tahoma" w:cs="Tahoma"/>
        </w:rPr>
        <w:t>.</w:t>
      </w:r>
    </w:p>
    <w:p w14:paraId="1621759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1CA88D07" w14:textId="77777777" w:rsidR="0073101B" w:rsidRDefault="0073101B" w:rsidP="0073101B">
      <w:pPr>
        <w:ind w:firstLine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ART.5 </w:t>
      </w:r>
      <w:r>
        <w:rPr>
          <w:rFonts w:ascii="Tahoma" w:hAnsi="Tahoma" w:cs="Tahoma"/>
          <w:b/>
          <w:bCs/>
        </w:rPr>
        <w:t xml:space="preserve"> </w:t>
      </w:r>
      <w:r w:rsidRPr="00A91E1B">
        <w:rPr>
          <w:rFonts w:ascii="Tahoma" w:hAnsi="Tahoma" w:cs="Tahoma"/>
          <w:b/>
          <w:bCs/>
        </w:rPr>
        <w:t xml:space="preserve">VALIDITA’ DEL PATTO </w:t>
      </w:r>
    </w:p>
    <w:p w14:paraId="09370C5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presente Patto ha validità dalla data di sottoscrizione del presente atto fino al </w:t>
      </w:r>
      <w:r w:rsidR="00773D6C">
        <w:rPr>
          <w:rFonts w:ascii="Tahoma" w:hAnsi="Tahoma" w:cs="Tahoma"/>
          <w:b/>
          <w:i/>
        </w:rPr>
        <w:t>31.07.2017</w:t>
      </w:r>
    </w:p>
    <w:p w14:paraId="1FE1A52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2E887A9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L’ufficio di piano </w:t>
      </w:r>
      <w:r w:rsidRPr="00A91E1B">
        <w:rPr>
          <w:rFonts w:ascii="Tahoma" w:hAnsi="Tahoma" w:cs="Tahoma"/>
        </w:rPr>
        <w:t xml:space="preserve"> si riserva comunque la possibilit</w:t>
      </w:r>
      <w:r w:rsidR="004F1EB8">
        <w:rPr>
          <w:rFonts w:ascii="Tahoma" w:hAnsi="Tahoma" w:cs="Tahoma"/>
        </w:rPr>
        <w:t xml:space="preserve">à di proseguire per massimo un altro </w:t>
      </w:r>
      <w:r w:rsidRPr="00A91E1B">
        <w:rPr>
          <w:rFonts w:ascii="Tahoma" w:hAnsi="Tahoma" w:cs="Tahoma"/>
        </w:rPr>
        <w:t xml:space="preserve"> anno la validità del presente Patto previa comunicazione scritta al sogg</w:t>
      </w:r>
      <w:r w:rsidR="004F1EB8">
        <w:rPr>
          <w:rFonts w:ascii="Tahoma" w:hAnsi="Tahoma" w:cs="Tahoma"/>
        </w:rPr>
        <w:t>etto accreditato almeno entro 15</w:t>
      </w:r>
      <w:r w:rsidRPr="00A91E1B">
        <w:rPr>
          <w:rFonts w:ascii="Tahoma" w:hAnsi="Tahoma" w:cs="Tahoma"/>
        </w:rPr>
        <w:t xml:space="preserve"> giorni prima della scadenza suddetta</w:t>
      </w:r>
      <w:r>
        <w:rPr>
          <w:rFonts w:ascii="Tahoma" w:hAnsi="Tahoma" w:cs="Tahoma"/>
        </w:rPr>
        <w:t>, anche al fine di garantire la prestazione del servizio</w:t>
      </w:r>
      <w:r w:rsidRPr="00A91E1B">
        <w:rPr>
          <w:rFonts w:ascii="Tahoma" w:hAnsi="Tahoma" w:cs="Tahoma"/>
        </w:rPr>
        <w:t xml:space="preserve">. </w:t>
      </w:r>
    </w:p>
    <w:p w14:paraId="44D3D50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All’accr</w:t>
      </w:r>
      <w:r>
        <w:rPr>
          <w:rFonts w:ascii="Tahoma" w:hAnsi="Tahoma" w:cs="Tahoma"/>
        </w:rPr>
        <w:t>editamento può essere dichiarata</w:t>
      </w:r>
      <w:r w:rsidRPr="00A91E1B">
        <w:rPr>
          <w:rFonts w:ascii="Tahoma" w:hAnsi="Tahoma" w:cs="Tahoma"/>
        </w:rPr>
        <w:t xml:space="preserve"> formale rinuncia con preavviso di almeno 30 giorni, garantendo in ogni caso la conclusione dei progetti in corso. </w:t>
      </w:r>
    </w:p>
    <w:p w14:paraId="0D9FABFC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4195987F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6 CORRISPETTIVO/VALORE UNITARIO per TIPOLOGIA DI PRESTAZIONE </w:t>
      </w:r>
    </w:p>
    <w:p w14:paraId="2308119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corrispettivo a voucher</w:t>
      </w:r>
      <w:r w:rsidRPr="00A91E1B">
        <w:rPr>
          <w:rFonts w:ascii="Tahoma" w:hAnsi="Tahoma" w:cs="Tahoma"/>
        </w:rPr>
        <w:t xml:space="preserve"> per le tipologie di fruitori di cui all’art. 1 lettera B e C , e il </w:t>
      </w:r>
      <w:r>
        <w:rPr>
          <w:rFonts w:ascii="Tahoma" w:hAnsi="Tahoma" w:cs="Tahoma"/>
        </w:rPr>
        <w:t xml:space="preserve">relativo </w:t>
      </w:r>
      <w:r w:rsidRPr="00A91E1B">
        <w:rPr>
          <w:rFonts w:ascii="Tahoma" w:hAnsi="Tahoma" w:cs="Tahoma"/>
        </w:rPr>
        <w:t>valore</w:t>
      </w:r>
      <w:r>
        <w:rPr>
          <w:rFonts w:ascii="Tahoma" w:hAnsi="Tahoma" w:cs="Tahoma"/>
        </w:rPr>
        <w:t xml:space="preserve"> </w:t>
      </w:r>
      <w:r w:rsidRPr="00A91E1B">
        <w:rPr>
          <w:rFonts w:ascii="Tahoma" w:hAnsi="Tahoma" w:cs="Tahoma"/>
        </w:rPr>
        <w:t>ris</w:t>
      </w:r>
      <w:r>
        <w:rPr>
          <w:rFonts w:ascii="Tahoma" w:hAnsi="Tahoma" w:cs="Tahoma"/>
        </w:rPr>
        <w:t>ulta indicato nell’ allegato A  al bando</w:t>
      </w:r>
      <w:r w:rsidRPr="00A91E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per l’accreditamento, </w:t>
      </w:r>
      <w:r w:rsidRPr="00A91E1B">
        <w:rPr>
          <w:rFonts w:ascii="Tahoma" w:hAnsi="Tahoma" w:cs="Tahoma"/>
        </w:rPr>
        <w:t>qual</w:t>
      </w:r>
      <w:r>
        <w:rPr>
          <w:rFonts w:ascii="Tahoma" w:hAnsi="Tahoma" w:cs="Tahoma"/>
        </w:rPr>
        <w:t>e parte integrante del presente patto.</w:t>
      </w:r>
    </w:p>
    <w:p w14:paraId="07976BF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7163068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7 REVISIONE DEL CORRISPETTIVO </w:t>
      </w:r>
    </w:p>
    <w:p w14:paraId="094BF6C7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La revisione opererà sulla base di un i</w:t>
      </w:r>
      <w:r>
        <w:rPr>
          <w:rFonts w:ascii="Tahoma" w:hAnsi="Tahoma" w:cs="Tahoma"/>
        </w:rPr>
        <w:t>struttoria condotta ex art. 7 comma 4 lett. c) e comma</w:t>
      </w:r>
      <w:r w:rsidRPr="00A91E1B">
        <w:rPr>
          <w:rFonts w:ascii="Tahoma" w:hAnsi="Tahoma" w:cs="Tahoma"/>
        </w:rPr>
        <w:t xml:space="preserve"> 5 e art. 115 del D.Lgs 163/2006. </w:t>
      </w:r>
    </w:p>
    <w:p w14:paraId="4246E07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Tale revisione opererà</w:t>
      </w:r>
      <w:r>
        <w:rPr>
          <w:rFonts w:ascii="Tahoma" w:hAnsi="Tahoma" w:cs="Tahoma"/>
        </w:rPr>
        <w:t xml:space="preserve"> dopo 12 mesi dalla data dell’accreditamento ed </w:t>
      </w:r>
      <w:r w:rsidRPr="00A91E1B">
        <w:rPr>
          <w:rFonts w:ascii="Tahoma" w:hAnsi="Tahoma" w:cs="Tahoma"/>
        </w:rPr>
        <w:t xml:space="preserve">entro il mese successivo dalla pubblicazione sulla G.U. dei costi standardizzati per tipologia di servizi/fornitura e alle comparazioni statistiche dell’Osservatorio dei contratti pubblici, ove i corrispettivi pattuiti si discostino per eccesso dagli aumenti percentuali indicati dall’Osservatorio nel periodo di riferimento (CdS sez.I del 22.03.2006 confluito nel Decreto 7.02.2007 del Presidente della Repubblica). </w:t>
      </w:r>
    </w:p>
    <w:p w14:paraId="341E53E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0A86A05D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  <w:b/>
          <w:bCs/>
        </w:rPr>
        <w:t xml:space="preserve">ART. 8 PAGAMENTI E FATTURAZIONI </w:t>
      </w:r>
    </w:p>
    <w:p w14:paraId="69C2CD8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Per le tipologie di fruitori di cui all’art. </w:t>
      </w:r>
      <w:r w:rsidRPr="004D097D">
        <w:rPr>
          <w:rFonts w:ascii="Tahoma" w:hAnsi="Tahoma" w:cs="Tahoma"/>
        </w:rPr>
        <w:t>1 lettera a e b  al</w:t>
      </w:r>
      <w:r w:rsidRPr="00A91E1B">
        <w:rPr>
          <w:rFonts w:ascii="Tahoma" w:hAnsi="Tahoma" w:cs="Tahoma"/>
        </w:rPr>
        <w:t xml:space="preserve"> soggetto accreditato sarà corrisposto un pagamento a misura in relazione </w:t>
      </w:r>
      <w:r>
        <w:rPr>
          <w:rFonts w:ascii="Tahoma" w:hAnsi="Tahoma" w:cs="Tahoma"/>
        </w:rPr>
        <w:t>all’effettiva erogazione dei voucher erogati. I fruitori di cui all’art. 1 lettera c pagheranno direttamente il servizio all’ente accreditato.</w:t>
      </w:r>
    </w:p>
    <w:p w14:paraId="7153814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Gli interventi effettivamente resi verranno </w:t>
      </w:r>
      <w:r>
        <w:rPr>
          <w:rFonts w:ascii="Tahoma" w:hAnsi="Tahoma" w:cs="Tahoma"/>
        </w:rPr>
        <w:t>fatturati con cadenza mensile</w:t>
      </w:r>
      <w:r w:rsidRPr="00A91E1B">
        <w:rPr>
          <w:rFonts w:ascii="Tahoma" w:hAnsi="Tahoma" w:cs="Tahoma"/>
        </w:rPr>
        <w:t xml:space="preserve">. </w:t>
      </w:r>
    </w:p>
    <w:p w14:paraId="2B93FE8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754255">
        <w:rPr>
          <w:rFonts w:ascii="Tahoma" w:hAnsi="Tahoma" w:cs="Tahoma"/>
        </w:rPr>
        <w:t>Ogni fattura sarà accompagnata dalla modulistica descrittiva degli interventi resi Le fatture dovranno essere intestate ed</w:t>
      </w:r>
      <w:r>
        <w:rPr>
          <w:rFonts w:ascii="Tahoma" w:hAnsi="Tahoma" w:cs="Tahoma"/>
        </w:rPr>
        <w:t xml:space="preserve"> inviate ai servizi sociali del comune che ha erogato il voucher.</w:t>
      </w:r>
    </w:p>
    <w:p w14:paraId="67974FD6" w14:textId="77777777" w:rsidR="0073101B" w:rsidRPr="00A91E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Dal fatturato dei contraenti saranno detratte le eventuali penalità applicate. La fattura dovrà essere espressa in lingua italiana e dovrà necessariamente contenere i seguenti elementi: </w:t>
      </w:r>
    </w:p>
    <w:p w14:paraId="32DEAEB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1. data e numero P.G. della comunicazione di inizio. </w:t>
      </w:r>
    </w:p>
    <w:p w14:paraId="23E08FFF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2. l’importo dei corrispettivi espresso in Euro. </w:t>
      </w:r>
    </w:p>
    <w:p w14:paraId="7900FF5A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3. eventuale esplicitazione di esenzione I.V.A. ai sensi di Legge. </w:t>
      </w:r>
    </w:p>
    <w:p w14:paraId="3651181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4. tutti i dati relativi al pagamento (dovrà essere indicata una sola banca, numero conto corrente- Codice CAB – ABI – IBAN - ecc.). </w:t>
      </w:r>
    </w:p>
    <w:p w14:paraId="601699C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numero CIG</w:t>
      </w:r>
    </w:p>
    <w:p w14:paraId="5E1541B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5. ogni altra indicazione utile. </w:t>
      </w:r>
    </w:p>
    <w:p w14:paraId="70865FE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pagamento è comunque subordinato alla stipulazione del patto. </w:t>
      </w:r>
    </w:p>
    <w:p w14:paraId="6E19B54C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In caso di fattura irregolare il termine di pagamento verrà sospeso dalla data di contestazione da parte dell’Amministrazione. </w:t>
      </w:r>
    </w:p>
    <w:p w14:paraId="6B4D0E0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contraente si assume gli obblighi di tracciabilità dei flussi finanziari di cui alla Legge 13/8/10 n.136. </w:t>
      </w:r>
    </w:p>
    <w:p w14:paraId="062038A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1D29255F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9 CAUSE SOPRAVVENUTE SOSPENSIONE </w:t>
      </w:r>
    </w:p>
    <w:p w14:paraId="4E8B7FC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Per motivi di pubblico interesse o per fatti sopravvenuti no</w:t>
      </w:r>
      <w:r>
        <w:rPr>
          <w:rFonts w:ascii="Tahoma" w:hAnsi="Tahoma" w:cs="Tahoma"/>
        </w:rPr>
        <w:t xml:space="preserve">n imputabili ai servizi sociali dei Comuni o all’ufficio di piano, quest’ultimo </w:t>
      </w:r>
      <w:r w:rsidRPr="00A91E1B">
        <w:rPr>
          <w:rFonts w:ascii="Tahoma" w:hAnsi="Tahoma" w:cs="Tahoma"/>
        </w:rPr>
        <w:t xml:space="preserve"> sospenderà l’esecuzione delle prestazioni per tutta la durata della causa ostativa. Decorso il tempo di 90 giorni è facoltà del soggetto accreditato recedere dal Patto senza diritto ad indennizzo alcuno, fatto salvo il pagamento delle prestazioni rese. </w:t>
      </w:r>
    </w:p>
    <w:p w14:paraId="58B2066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40AD7D95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10 RESPONSABILITA’ </w:t>
      </w:r>
    </w:p>
    <w:p w14:paraId="5AB78BE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soggetto accreditato è responsabile nei confronti dell</w:t>
      </w:r>
      <w:r>
        <w:rPr>
          <w:rFonts w:ascii="Tahoma" w:hAnsi="Tahoma" w:cs="Tahoma"/>
        </w:rPr>
        <w:t>’Ufficio di Piano</w:t>
      </w:r>
      <w:r w:rsidRPr="00A91E1B">
        <w:rPr>
          <w:rFonts w:ascii="Tahoma" w:hAnsi="Tahoma" w:cs="Tahoma"/>
        </w:rPr>
        <w:t xml:space="preserve"> dell’esatto adempimento delle prestazioni oggetto del Patto. </w:t>
      </w:r>
    </w:p>
    <w:p w14:paraId="4E7E0CE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E’ altresì, responsabile nei </w:t>
      </w:r>
      <w:r>
        <w:rPr>
          <w:rFonts w:ascii="Tahoma" w:hAnsi="Tahoma" w:cs="Tahoma"/>
        </w:rPr>
        <w:t xml:space="preserve">confronti dell’ufficio di piano e </w:t>
      </w:r>
      <w:r w:rsidRPr="00A91E1B">
        <w:rPr>
          <w:rFonts w:ascii="Tahoma" w:hAnsi="Tahoma" w:cs="Tahoma"/>
        </w:rPr>
        <w:t xml:space="preserve"> dei terzi dei danni di qualsiasi natura, materiali o immateriali, diretti ed indiretti, causati a cose o persone e connessi all’esecuzione del Patto, anche se derivanti dall’operato dei suoi dipendenti e consulenti. </w:t>
      </w:r>
    </w:p>
    <w:p w14:paraId="54C1F5C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EE62AC">
        <w:rPr>
          <w:rFonts w:ascii="Tahoma" w:hAnsi="Tahoma" w:cs="Tahoma"/>
        </w:rPr>
        <w:t>È fatto obbligo al soggetto accreditato di mantenere l’Ufficio di Piano e i servizi sociali dei Comuni  sollevati ed indenni da richieste di risarcimento dei danni e da eventuali azioni legali promosse da terzi.</w:t>
      </w:r>
    </w:p>
    <w:p w14:paraId="2FFE907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soggetto accredito dichiara di aver stipulato apposita polizza assicurativa, qui acclusa, per i rischi in oggetto, come richiesto dall’art. 4 del Bando di accreditamento.</w:t>
      </w:r>
    </w:p>
    <w:p w14:paraId="53F7D48E" w14:textId="77777777" w:rsidR="00D13DA0" w:rsidRDefault="00D13DA0" w:rsidP="0073101B">
      <w:pPr>
        <w:ind w:left="360"/>
        <w:jc w:val="both"/>
        <w:rPr>
          <w:rFonts w:ascii="Tahoma" w:hAnsi="Tahoma" w:cs="Tahoma"/>
        </w:rPr>
      </w:pPr>
    </w:p>
    <w:p w14:paraId="65A22A71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11 SUBAPPALTO E CESSIONE </w:t>
      </w:r>
    </w:p>
    <w:p w14:paraId="19432F9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Sono vietati il subappalto ed è espressamente vietata la cessione, anche parziale, del Patto. </w:t>
      </w:r>
    </w:p>
    <w:p w14:paraId="41861F2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1651C50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12 MODIFICA DEGLI ASSETTI PROPRIETARI </w:t>
      </w:r>
    </w:p>
    <w:p w14:paraId="2EFC156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soggetto accreditato è tenuto a comunicare tempestivamente all’</w:t>
      </w:r>
      <w:r>
        <w:rPr>
          <w:rFonts w:ascii="Tahoma" w:hAnsi="Tahoma" w:cs="Tahoma"/>
        </w:rPr>
        <w:t>Ufficio di Piano</w:t>
      </w:r>
      <w:r w:rsidRPr="00A91E1B">
        <w:rPr>
          <w:rFonts w:ascii="Tahoma" w:hAnsi="Tahoma" w:cs="Tahoma"/>
        </w:rPr>
        <w:t xml:space="preserve"> ogni modificazione intervenuta negli assetti proprietari, nella struttura organizzativa e negli organismi tecnici e amministrativi. </w:t>
      </w:r>
    </w:p>
    <w:p w14:paraId="17CE29A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B208A3D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13 FALLIMENTO </w:t>
      </w:r>
    </w:p>
    <w:p w14:paraId="0A64243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fallimento del soggetto accreditato comporta, ai sensi dell’art. 81, comma 2, del R.D. 16 marzo 1942 n. 267, lo scioglimento ope legis del contratto o del vincolo giuridico sorto a seguito dell’approvazione dell’Elenco. </w:t>
      </w:r>
    </w:p>
    <w:p w14:paraId="3ECD6A6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Qualora il soggetto accreditato sia un Raggruppamento di Imprese, in caso di fallimento dell’impresa mandataria o, se trattasi di impresa individuale, in caso di morte, interdizione o inabilitazione</w:t>
      </w:r>
      <w:r>
        <w:rPr>
          <w:rFonts w:ascii="Tahoma" w:hAnsi="Tahoma" w:cs="Tahoma"/>
        </w:rPr>
        <w:t xml:space="preserve"> del titolare, l’Ufficio di Piano</w:t>
      </w:r>
      <w:r w:rsidRPr="00A91E1B">
        <w:rPr>
          <w:rFonts w:ascii="Tahoma" w:hAnsi="Tahoma" w:cs="Tahoma"/>
        </w:rPr>
        <w:t xml:space="preserve"> ha la facoltà di proseguire il patto con </w:t>
      </w:r>
      <w:r w:rsidRPr="004D6A03">
        <w:rPr>
          <w:rFonts w:ascii="Tahoma" w:hAnsi="Tahoma" w:cs="Tahoma"/>
        </w:rPr>
        <w:t xml:space="preserve">altro </w:t>
      </w:r>
      <w:r>
        <w:rPr>
          <w:rFonts w:ascii="Tahoma" w:hAnsi="Tahoma" w:cs="Tahoma"/>
        </w:rPr>
        <w:t xml:space="preserve">soggetto </w:t>
      </w:r>
      <w:r w:rsidRPr="004D6A03">
        <w:rPr>
          <w:rFonts w:ascii="Tahoma" w:hAnsi="Tahoma" w:cs="Tahoma"/>
        </w:rPr>
        <w:t>che sia costituito mandatario</w:t>
      </w:r>
      <w:r w:rsidRPr="00A91E1B">
        <w:rPr>
          <w:rFonts w:ascii="Tahoma" w:hAnsi="Tahoma" w:cs="Tahoma"/>
        </w:rPr>
        <w:t xml:space="preserve">, in possesso dei prescritti requisiti </w:t>
      </w:r>
      <w:r>
        <w:rPr>
          <w:rFonts w:ascii="Tahoma" w:hAnsi="Tahoma" w:cs="Tahoma"/>
        </w:rPr>
        <w:t>richiesti dal Bando</w:t>
      </w:r>
      <w:r w:rsidRPr="00A91E1B">
        <w:rPr>
          <w:rFonts w:ascii="Tahoma" w:hAnsi="Tahoma" w:cs="Tahoma"/>
        </w:rPr>
        <w:t xml:space="preserve">, , ovvero di recedere dal patto. </w:t>
      </w:r>
    </w:p>
    <w:p w14:paraId="6978D6C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In caso di fallimento di un’impresa mandante o, se trattasi di impresa individuale, in caso di morte, interdizione o inabilitazione del titolare, l’impresa mandataria, qualora non indichi altra impresa subentrante in possesso dei prescritti requisiti</w:t>
      </w:r>
      <w:r>
        <w:rPr>
          <w:rFonts w:ascii="Tahoma" w:hAnsi="Tahoma" w:cs="Tahoma"/>
        </w:rPr>
        <w:t xml:space="preserve"> indicati dal Bando</w:t>
      </w:r>
      <w:r w:rsidRPr="00A91E1B">
        <w:rPr>
          <w:rFonts w:ascii="Tahoma" w:hAnsi="Tahoma" w:cs="Tahoma"/>
        </w:rPr>
        <w:t>, è tenuta all’esecuzione del servizio/fornitura direttamente o a mezzo delle altre imprese mandanti</w:t>
      </w:r>
      <w:r>
        <w:rPr>
          <w:rFonts w:ascii="Tahoma" w:hAnsi="Tahoma" w:cs="Tahoma"/>
        </w:rPr>
        <w:t xml:space="preserve"> purché in possesso dei requisiti richiesti</w:t>
      </w:r>
      <w:r w:rsidRPr="00A91E1B">
        <w:rPr>
          <w:rFonts w:ascii="Tahoma" w:hAnsi="Tahoma" w:cs="Tahoma"/>
        </w:rPr>
        <w:t>.</w:t>
      </w:r>
    </w:p>
    <w:p w14:paraId="5BD366F4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8218B5C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</w:rPr>
        <w:t xml:space="preserve"> </w:t>
      </w:r>
      <w:r w:rsidRPr="00A91E1B">
        <w:rPr>
          <w:rFonts w:ascii="Tahoma" w:hAnsi="Tahoma" w:cs="Tahoma"/>
          <w:b/>
          <w:bCs/>
        </w:rPr>
        <w:t xml:space="preserve">ART. 14 VIGILANZA E CONTROLLI </w:t>
      </w:r>
    </w:p>
    <w:p w14:paraId="19EC37C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L’Ufficio di Piano</w:t>
      </w:r>
      <w:r w:rsidRPr="00A91E1B">
        <w:rPr>
          <w:rFonts w:ascii="Tahoma" w:hAnsi="Tahoma" w:cs="Tahoma"/>
        </w:rPr>
        <w:t xml:space="preserve"> provvederà ad effettuare i controlli, in qualsiasi momento, rispetto al mantenimento dei requisiti minimi inderogabili e dei requisiti di qualità soggettivi per l’accreditamento richiesti e previsti nell’Avviso ed alle caratteristiche presenti nell’offerta progettuale dell’accreditato. </w:t>
      </w:r>
    </w:p>
    <w:p w14:paraId="162430E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A tal fine potrà utilizzare le modalità di verifica e controllo ritenute più adeguate rispetto alla specificità del servizio, anche avvalendosi di soggetti esterni indipendenti e qualificati. </w:t>
      </w:r>
    </w:p>
    <w:p w14:paraId="0574A11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 controlli saranno effettuati tramite richiesta di produzione di documentazione e/o incontri. Prima dell’eventuale applicazione di qualsiasi sanzione, le inadempienze e le irregolarità riscontrate dovranno essere contestate al prestatore di servizio, che avrà la facoltà di formulare le sue osservazioni/deduzioni. </w:t>
      </w:r>
    </w:p>
    <w:p w14:paraId="6655291A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6C16AF4C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ART.15 SISTEMI DI MONITORAGGIO DELLA QUALITA’ </w:t>
      </w:r>
    </w:p>
    <w:p w14:paraId="3D4FE32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L’Ufficio di Piano</w:t>
      </w:r>
      <w:r w:rsidRPr="00A91E1B">
        <w:rPr>
          <w:rFonts w:ascii="Tahoma" w:hAnsi="Tahoma" w:cs="Tahoma"/>
        </w:rPr>
        <w:t xml:space="preserve"> intende monitorare e incentivare lo sviluppo e la diffusione di prestazioni di qualità tra i soggetti accreditati.</w:t>
      </w:r>
    </w:p>
    <w:p w14:paraId="3CCB3D3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Ai fini della verifica del mantenimento dei req</w:t>
      </w:r>
      <w:r>
        <w:rPr>
          <w:rFonts w:ascii="Tahoma" w:hAnsi="Tahoma" w:cs="Tahoma"/>
        </w:rPr>
        <w:t>uisiti di accreditamento, nonché</w:t>
      </w:r>
      <w:r w:rsidRPr="00A91E1B">
        <w:rPr>
          <w:rFonts w:ascii="Tahoma" w:hAnsi="Tahoma" w:cs="Tahoma"/>
        </w:rPr>
        <w:t xml:space="preserve"> per la valutazione qualitativa delle prestazioni svolte dai soggetti accreditati, e dell’impatto dell’accreditamento interno del sistema, l</w:t>
      </w:r>
      <w:r>
        <w:rPr>
          <w:rFonts w:ascii="Tahoma" w:hAnsi="Tahoma" w:cs="Tahoma"/>
        </w:rPr>
        <w:t>’Ufficio di Piano</w:t>
      </w:r>
      <w:r w:rsidRPr="00A91E1B">
        <w:rPr>
          <w:rFonts w:ascii="Tahoma" w:hAnsi="Tahoma" w:cs="Tahoma"/>
        </w:rPr>
        <w:t xml:space="preserve"> si doterà, anche avvalendosi di supporti esterni, di idonei strumenti di rilevazione, verifica e valutazione. </w:t>
      </w:r>
    </w:p>
    <w:p w14:paraId="5BF766B4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 soggetti accreditati sono comunque tenuti </w:t>
      </w:r>
      <w:r w:rsidRPr="00E75578">
        <w:rPr>
          <w:rFonts w:ascii="Tahoma" w:hAnsi="Tahoma" w:cs="Tahoma"/>
        </w:rPr>
        <w:t xml:space="preserve">a relazionare </w:t>
      </w:r>
      <w:r>
        <w:rPr>
          <w:rFonts w:ascii="Tahoma" w:hAnsi="Tahoma" w:cs="Tahoma"/>
        </w:rPr>
        <w:t xml:space="preserve">ogni sei mesi </w:t>
      </w:r>
      <w:r w:rsidRPr="00A91E1B">
        <w:rPr>
          <w:rFonts w:ascii="Tahoma" w:hAnsi="Tahoma" w:cs="Tahoma"/>
        </w:rPr>
        <w:t xml:space="preserve"> al</w:t>
      </w:r>
      <w:r>
        <w:rPr>
          <w:rFonts w:ascii="Tahoma" w:hAnsi="Tahoma" w:cs="Tahoma"/>
        </w:rPr>
        <w:t>l’Ufficio di Piano</w:t>
      </w:r>
      <w:r w:rsidRPr="00A91E1B">
        <w:rPr>
          <w:rFonts w:ascii="Tahoma" w:hAnsi="Tahoma" w:cs="Tahoma"/>
        </w:rPr>
        <w:t xml:space="preserve"> il volume dei servizi resi. </w:t>
      </w:r>
    </w:p>
    <w:p w14:paraId="3D2BE26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L’Ufficio di Piano</w:t>
      </w:r>
      <w:r w:rsidRPr="00A91E1B">
        <w:rPr>
          <w:rFonts w:ascii="Tahoma" w:hAnsi="Tahoma" w:cs="Tahoma"/>
        </w:rPr>
        <w:t xml:space="preserve"> stesso si riserva, inoltre, di richiedere ogni utile informazione necessaria ai fini di individuare anche con il supporto di metodi statistici il maggior valore degli interventi percepito dai soggetti interessati. </w:t>
      </w:r>
    </w:p>
    <w:p w14:paraId="579A640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8FC9173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16 PENALITA’ </w:t>
      </w:r>
    </w:p>
    <w:p w14:paraId="6C64BCFF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In caso di inadempimento ovvero adempimento parziale delle prestazioni,saranno applicate le seguenti penali: </w:t>
      </w:r>
    </w:p>
    <w:p w14:paraId="6FB362C4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a) Ritardo nell’attivazione dell’intervento rispetto al termine previsto </w:t>
      </w:r>
      <w:r w:rsidRPr="00862B1B">
        <w:rPr>
          <w:rFonts w:ascii="Tahoma" w:hAnsi="Tahoma" w:cs="Tahoma"/>
        </w:rPr>
        <w:t>all’art. 3</w:t>
      </w:r>
      <w:r w:rsidRPr="00A91E1B">
        <w:rPr>
          <w:rFonts w:ascii="Tahoma" w:hAnsi="Tahoma" w:cs="Tahoma"/>
        </w:rPr>
        <w:t xml:space="preserve"> del presente patto. € 100,00# per ogni giorno di ritardo; </w:t>
      </w:r>
    </w:p>
    <w:p w14:paraId="4FE0FB34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b) Mancata comunicazione di eventi di carattere straordinario riguardanti l’andamento del servizio nei termini </w:t>
      </w:r>
      <w:r w:rsidRPr="00862B1B">
        <w:rPr>
          <w:rFonts w:ascii="Tahoma" w:hAnsi="Tahoma" w:cs="Tahoma"/>
        </w:rPr>
        <w:t>previsti all’art.2 comma 3</w:t>
      </w:r>
      <w:r w:rsidRPr="00A91E1B">
        <w:rPr>
          <w:rFonts w:ascii="Tahoma" w:hAnsi="Tahoma" w:cs="Tahoma"/>
        </w:rPr>
        <w:t xml:space="preserve"> del presente Patto - € 300,00#; </w:t>
      </w:r>
    </w:p>
    <w:p w14:paraId="0511D96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c) Mancata designazione di sostituti di operatori assenti secondo i termini previsti </w:t>
      </w:r>
      <w:r w:rsidRPr="00862B1B">
        <w:rPr>
          <w:rFonts w:ascii="Tahoma" w:hAnsi="Tahoma" w:cs="Tahoma"/>
        </w:rPr>
        <w:t>all’art. 2 comma 4 del</w:t>
      </w:r>
      <w:r w:rsidRPr="00A91E1B">
        <w:rPr>
          <w:rFonts w:ascii="Tahoma" w:hAnsi="Tahoma" w:cs="Tahoma"/>
        </w:rPr>
        <w:t xml:space="preserve"> presente Patto - € 200,00#;; </w:t>
      </w:r>
    </w:p>
    <w:p w14:paraId="18CEF4C8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d) Mancata effettuazione delle procedure di passaggio del/dei casi nelle situazioni e secondo i termini </w:t>
      </w:r>
      <w:r w:rsidRPr="00EE1B36">
        <w:rPr>
          <w:rFonts w:ascii="Tahoma" w:hAnsi="Tahoma" w:cs="Tahoma"/>
        </w:rPr>
        <w:t>previsti all’art. 2 comma 9 del</w:t>
      </w:r>
      <w:r w:rsidRPr="00A91E1B">
        <w:rPr>
          <w:rFonts w:ascii="Tahoma" w:hAnsi="Tahoma" w:cs="Tahoma"/>
        </w:rPr>
        <w:t xml:space="preserve"> presente Patto - € 300,00# </w:t>
      </w:r>
    </w:p>
    <w:p w14:paraId="56914963" w14:textId="77777777" w:rsidR="0073101B" w:rsidRDefault="001E02BD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3101B" w:rsidRPr="00A91E1B">
        <w:rPr>
          <w:rFonts w:ascii="Tahoma" w:hAnsi="Tahoma" w:cs="Tahoma"/>
        </w:rPr>
        <w:t xml:space="preserve">) Mancata partecipazione agli incontri di verifica secondo i termini previsti </w:t>
      </w:r>
      <w:r w:rsidR="0073101B" w:rsidRPr="00B74D43">
        <w:rPr>
          <w:rFonts w:ascii="Tahoma" w:hAnsi="Tahoma" w:cs="Tahoma"/>
        </w:rPr>
        <w:t>all’art.3 comma 1,2 e 3 del presente Patto - € 100,00#</w:t>
      </w:r>
      <w:r w:rsidR="0073101B" w:rsidRPr="00A91E1B">
        <w:rPr>
          <w:rFonts w:ascii="Tahoma" w:hAnsi="Tahoma" w:cs="Tahoma"/>
        </w:rPr>
        <w:t xml:space="preserve"> </w:t>
      </w:r>
    </w:p>
    <w:p w14:paraId="1EB945AA" w14:textId="77777777" w:rsidR="0073101B" w:rsidRDefault="001E02BD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73101B" w:rsidRPr="00A91E1B">
        <w:rPr>
          <w:rFonts w:ascii="Tahoma" w:hAnsi="Tahoma" w:cs="Tahoma"/>
        </w:rPr>
        <w:t xml:space="preserve">) Ingiustificato ritardo nella rendicontazione degli interventi svolti secondo i termini previsti </w:t>
      </w:r>
      <w:r w:rsidR="0073101B" w:rsidRPr="00E53B74">
        <w:rPr>
          <w:rFonts w:ascii="Tahoma" w:hAnsi="Tahoma" w:cs="Tahoma"/>
        </w:rPr>
        <w:t>all’art.3 e 8</w:t>
      </w:r>
      <w:r w:rsidR="0073101B" w:rsidRPr="00A91E1B">
        <w:rPr>
          <w:rFonts w:ascii="Tahoma" w:hAnsi="Tahoma" w:cs="Tahoma"/>
        </w:rPr>
        <w:t xml:space="preserve"> del presente Patto - € 50,00# per ogni giorno di ritardo; </w:t>
      </w:r>
    </w:p>
    <w:p w14:paraId="44B25769" w14:textId="77777777" w:rsidR="0073101B" w:rsidRDefault="001E02BD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73101B" w:rsidRPr="00A91E1B">
        <w:rPr>
          <w:rFonts w:ascii="Tahoma" w:hAnsi="Tahoma" w:cs="Tahoma"/>
        </w:rPr>
        <w:t xml:space="preserve">) Mancata comunicazione dell’elenco del personale operante e delle sostituzioni/variazioni effettuate secondo </w:t>
      </w:r>
      <w:r w:rsidR="0073101B" w:rsidRPr="00CE46D3">
        <w:rPr>
          <w:rFonts w:ascii="Tahoma" w:hAnsi="Tahoma" w:cs="Tahoma"/>
        </w:rPr>
        <w:t>i termini previsti all’art.4 del presente Patto - € 300,00#</w:t>
      </w:r>
      <w:r w:rsidR="0073101B" w:rsidRPr="00A91E1B">
        <w:rPr>
          <w:rFonts w:ascii="Tahoma" w:hAnsi="Tahoma" w:cs="Tahoma"/>
        </w:rPr>
        <w:t xml:space="preserve"> </w:t>
      </w:r>
    </w:p>
    <w:p w14:paraId="08D02A0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34E8B13F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L’applicazione delle penali dovrà essere preceduta da regolare contestazione dell’inadempienza, verso cui il soggetto accreditato avrà la facoltà di presentare le proprie controdeduzioni entro e non oltre 10 giorni dalla comunicazione della contestazione inviata dall’</w:t>
      </w:r>
      <w:r>
        <w:rPr>
          <w:rFonts w:ascii="Tahoma" w:hAnsi="Tahoma" w:cs="Tahoma"/>
        </w:rPr>
        <w:t>Ufficio di Piano</w:t>
      </w:r>
      <w:r w:rsidRPr="00A91E1B">
        <w:rPr>
          <w:rFonts w:ascii="Tahoma" w:hAnsi="Tahoma" w:cs="Tahoma"/>
        </w:rPr>
        <w:t>.</w:t>
      </w:r>
    </w:p>
    <w:p w14:paraId="5DE496E6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In caso di mancata presentazione o accoglimento delle c</w:t>
      </w:r>
      <w:r>
        <w:rPr>
          <w:rFonts w:ascii="Tahoma" w:hAnsi="Tahoma" w:cs="Tahoma"/>
        </w:rPr>
        <w:t>ontrodeduzioni l’Ufficio di Piano</w:t>
      </w:r>
      <w:r w:rsidRPr="00A91E1B">
        <w:rPr>
          <w:rFonts w:ascii="Tahoma" w:hAnsi="Tahoma" w:cs="Tahoma"/>
        </w:rPr>
        <w:t xml:space="preserve"> procederà all’applicazione delle sopra citate penali. E’ fatto salvo il diritto dell’</w:t>
      </w:r>
      <w:r>
        <w:rPr>
          <w:rFonts w:ascii="Tahoma" w:hAnsi="Tahoma" w:cs="Tahoma"/>
        </w:rPr>
        <w:t>Ufficio di Piano</w:t>
      </w:r>
      <w:r w:rsidRPr="00A91E1B">
        <w:rPr>
          <w:rFonts w:ascii="Tahoma" w:hAnsi="Tahoma" w:cs="Tahoma"/>
        </w:rPr>
        <w:t xml:space="preserve"> al risarcimento dell’eventuale ulteriore danno </w:t>
      </w:r>
    </w:p>
    <w:p w14:paraId="257DEDA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6B13731D" w14:textId="77777777" w:rsidR="001E02BD" w:rsidRDefault="001E02BD" w:rsidP="0073101B">
      <w:pPr>
        <w:ind w:left="360"/>
        <w:jc w:val="both"/>
        <w:rPr>
          <w:rFonts w:ascii="Tahoma" w:hAnsi="Tahoma" w:cs="Tahoma"/>
        </w:rPr>
      </w:pPr>
    </w:p>
    <w:p w14:paraId="64341000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17 CAUSE DI RISOLUZIONE </w:t>
      </w:r>
    </w:p>
    <w:p w14:paraId="3C56C291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1A54A0">
        <w:rPr>
          <w:rFonts w:ascii="Tahoma" w:hAnsi="Tahoma" w:cs="Tahoma"/>
          <w:b/>
        </w:rPr>
        <w:t>17.1</w:t>
      </w:r>
      <w:r>
        <w:rPr>
          <w:rFonts w:ascii="Tahoma" w:hAnsi="Tahoma" w:cs="Tahoma"/>
        </w:rPr>
        <w:t xml:space="preserve"> </w:t>
      </w:r>
      <w:r w:rsidRPr="00A91E1B">
        <w:rPr>
          <w:rFonts w:ascii="Tahoma" w:hAnsi="Tahoma" w:cs="Tahoma"/>
        </w:rPr>
        <w:t xml:space="preserve">Il presente Patto può essere risolto, con effetto immediato, nei seguenti casi: </w:t>
      </w:r>
    </w:p>
    <w:p w14:paraId="67730419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ab/>
      </w:r>
      <w:r w:rsidRPr="00A91E1B">
        <w:rPr>
          <w:rFonts w:ascii="Tahoma" w:hAnsi="Tahoma" w:cs="Tahoma"/>
        </w:rPr>
        <w:t xml:space="preserve">Gravi violazioni degli obblighi previsti nel patto e nei criteri di accreditamento; </w:t>
      </w:r>
    </w:p>
    <w:p w14:paraId="4271219A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ab/>
      </w:r>
      <w:r w:rsidRPr="00A91E1B">
        <w:rPr>
          <w:rFonts w:ascii="Tahoma" w:hAnsi="Tahoma" w:cs="Tahoma"/>
        </w:rPr>
        <w:t>Impiego di personale professionale non idoneo, non qualificato e non in possesso di regolare contratto di lavoro;</w:t>
      </w:r>
    </w:p>
    <w:p w14:paraId="0922E7B7" w14:textId="77777777" w:rsidR="001E02BD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c) </w:t>
      </w:r>
      <w:r>
        <w:rPr>
          <w:rFonts w:ascii="Tahoma" w:hAnsi="Tahoma" w:cs="Tahoma"/>
        </w:rPr>
        <w:tab/>
      </w:r>
      <w:r w:rsidRPr="00A91E1B">
        <w:rPr>
          <w:rFonts w:ascii="Tahoma" w:hAnsi="Tahoma" w:cs="Tahoma"/>
        </w:rPr>
        <w:t>Mancata attivazione di interventi richiesti</w:t>
      </w:r>
      <w:r w:rsidR="001E02BD">
        <w:rPr>
          <w:rFonts w:ascii="Tahoma" w:hAnsi="Tahoma" w:cs="Tahoma"/>
        </w:rPr>
        <w:t xml:space="preserve"> per n. 3 volte consecutive in un anno solare</w:t>
      </w:r>
    </w:p>
    <w:p w14:paraId="1B2017FF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perdita anche solo di uno dei requisiti richiesti dal Bando per l’accreditamento.</w:t>
      </w:r>
      <w:r w:rsidRPr="00A91E1B">
        <w:rPr>
          <w:rFonts w:ascii="Tahoma" w:hAnsi="Tahoma" w:cs="Tahoma"/>
        </w:rPr>
        <w:t xml:space="preserve"> </w:t>
      </w:r>
    </w:p>
    <w:p w14:paraId="3945542C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33BB0137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17.2 </w:t>
      </w:r>
      <w:r w:rsidRPr="00A91E1B">
        <w:rPr>
          <w:rFonts w:ascii="Tahoma" w:hAnsi="Tahoma" w:cs="Tahoma"/>
        </w:rPr>
        <w:t xml:space="preserve">Qualora </w:t>
      </w:r>
      <w:r>
        <w:rPr>
          <w:rFonts w:ascii="Tahoma" w:hAnsi="Tahoma" w:cs="Tahoma"/>
        </w:rPr>
        <w:t>ricorra una delle ipotesi di cui al punto 17.1 che precede,</w:t>
      </w:r>
      <w:r w:rsidRPr="00A91E1B">
        <w:rPr>
          <w:rFonts w:ascii="Tahoma" w:hAnsi="Tahoma" w:cs="Tahoma"/>
        </w:rPr>
        <w:t xml:space="preserve"> si procederà a formale notifica di avvio del procedimento di cancellazione dall’Elenco; il soggetto accreditato avrà tempo 10 giorni per fornire spiegazioni che, se ritenute esaustive, definiranno il procedimento dando luogo solo alle penalità indicate nel presente Patto</w:t>
      </w:r>
      <w:r>
        <w:rPr>
          <w:rFonts w:ascii="Tahoma" w:hAnsi="Tahoma" w:cs="Tahoma"/>
        </w:rPr>
        <w:t>.</w:t>
      </w:r>
      <w:r w:rsidRPr="00A91E1B">
        <w:rPr>
          <w:rFonts w:ascii="Tahoma" w:hAnsi="Tahoma" w:cs="Tahoma"/>
        </w:rPr>
        <w:t xml:space="preserve"> </w:t>
      </w:r>
    </w:p>
    <w:p w14:paraId="282A5DA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Il presente patto inoltre verrà risolto di diritto e con effetto immediato nel caso in cui le transazioni finanziarie relative al medesimo siano eseguite senza avvalersi di Banche o di Poste Italiane S.p.A., così come previsto dall’art.3, comma 8 Legge 13 agosto 2010, n.136.</w:t>
      </w:r>
    </w:p>
    <w:p w14:paraId="7C5835E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F197F8A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</w:rPr>
        <w:t xml:space="preserve"> </w:t>
      </w:r>
      <w:r w:rsidRPr="00A91E1B">
        <w:rPr>
          <w:rFonts w:ascii="Tahoma" w:hAnsi="Tahoma" w:cs="Tahoma"/>
          <w:b/>
          <w:bCs/>
        </w:rPr>
        <w:t xml:space="preserve">ART. 18 OSSERVANZA DI LEGGI E REGOLAMENTI </w:t>
      </w:r>
    </w:p>
    <w:p w14:paraId="703EC50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Per ogni altra prescrizione non esplicitamente citata nel presente Patto si fa rinvio alle leggi e regolamenti in vigore, </w:t>
      </w:r>
      <w:r>
        <w:rPr>
          <w:rFonts w:ascii="Tahoma" w:hAnsi="Tahoma" w:cs="Tahoma"/>
        </w:rPr>
        <w:t>al Bando</w:t>
      </w:r>
      <w:r w:rsidRPr="00A91E1B">
        <w:rPr>
          <w:rFonts w:ascii="Tahoma" w:hAnsi="Tahoma" w:cs="Tahoma"/>
        </w:rPr>
        <w:t xml:space="preserve"> Pubblico e ai provvedimenti citati in premessa che qui si intendono tutti richiamati. </w:t>
      </w:r>
    </w:p>
    <w:p w14:paraId="331A372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0FC1917B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19 SPESE </w:t>
      </w:r>
    </w:p>
    <w:p w14:paraId="0FF6E0C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Tutte le spese e diritti del presente atto, inerenti e conseguenti, ivi comprese le imposte e le tasse relative fino alla sua completa esecuzione, sono a carico dell’accreditato. </w:t>
      </w:r>
    </w:p>
    <w:p w14:paraId="0D19AB2E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2CC8AD5F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20 SOLUZIONE DELLE CONTROVERSIE </w:t>
      </w:r>
    </w:p>
    <w:p w14:paraId="29AFEF0D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Eventuali controversie relative al presente Patto, o comunque allo stesso anche indirettamente connesse, saranno definite dall’Autorit</w:t>
      </w:r>
      <w:r>
        <w:rPr>
          <w:rFonts w:ascii="Tahoma" w:hAnsi="Tahoma" w:cs="Tahoma"/>
        </w:rPr>
        <w:t xml:space="preserve">à Giudiziaria del foro di Varese </w:t>
      </w:r>
    </w:p>
    <w:p w14:paraId="5D72A1E2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11B944FA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21 TRATTAMENTO DEI DATI PERSONALI </w:t>
      </w:r>
    </w:p>
    <w:p w14:paraId="0B97F78D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Ai sensi del D.Lgs. n. 196 del 30.06.2003 l’accreditato è designato quale Responsabile del trattamento dei dati personali che saranno raccolti in relazione all’espletamento del servizio e si obbliga a trattare i dati esclusivamente al fine dell’ espletamento del servizio. </w:t>
      </w:r>
    </w:p>
    <w:p w14:paraId="60008FB2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L’accreditato dichiara di conoscere gli obblighi previsti dalla predetta legge a carico del responsabile del trattamento e si obbliga a rispettarli, nonché a vigilare sull’operato degli incaricati del trattamento. </w:t>
      </w:r>
    </w:p>
    <w:p w14:paraId="109597B4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Le parti prestano il proprio reciproco consenso al trattamento dei propri dati personali all’esclusivo fine della gestione amministrativa e contabile del presente Patto con facoltà, solo ove necessario per tali adempimenti, di fornirli anche a terzi. </w:t>
      </w:r>
    </w:p>
    <w:p w14:paraId="55E9876A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7AFCE218" w14:textId="77777777" w:rsidR="0073101B" w:rsidRDefault="0073101B" w:rsidP="0073101B">
      <w:pPr>
        <w:ind w:left="360"/>
        <w:jc w:val="both"/>
        <w:rPr>
          <w:rFonts w:ascii="Tahoma" w:hAnsi="Tahoma" w:cs="Tahoma"/>
          <w:b/>
          <w:bCs/>
        </w:rPr>
      </w:pPr>
      <w:r w:rsidRPr="00A91E1B">
        <w:rPr>
          <w:rFonts w:ascii="Tahoma" w:hAnsi="Tahoma" w:cs="Tahoma"/>
          <w:b/>
          <w:bCs/>
        </w:rPr>
        <w:t xml:space="preserve">ART. 22 REGISTRAZIONE </w:t>
      </w:r>
    </w:p>
    <w:p w14:paraId="527AA4D5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 xml:space="preserve">Il presente Patto sarà soggetto a registrazione in caso d’uso. </w:t>
      </w:r>
    </w:p>
    <w:p w14:paraId="461271C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4CA46099" w14:textId="77777777" w:rsidR="0073101B" w:rsidRDefault="0073101B" w:rsidP="0073101B">
      <w:pPr>
        <w:ind w:firstLine="360"/>
        <w:jc w:val="both"/>
        <w:rPr>
          <w:rFonts w:ascii="Tahoma" w:hAnsi="Tahoma" w:cs="Tahoma"/>
        </w:rPr>
      </w:pPr>
      <w:r w:rsidRPr="00F96D92">
        <w:rPr>
          <w:rFonts w:ascii="Tahoma" w:hAnsi="Tahoma" w:cs="Tahoma"/>
        </w:rPr>
        <w:t>TRADATE, il_______________</w:t>
      </w:r>
      <w:r w:rsidRPr="00A91E1B">
        <w:rPr>
          <w:rFonts w:ascii="Tahoma" w:hAnsi="Tahoma" w:cs="Tahoma"/>
        </w:rPr>
        <w:t xml:space="preserve"> </w:t>
      </w:r>
    </w:p>
    <w:p w14:paraId="591A9DFB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6D2B7C3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p. L</w:t>
      </w:r>
      <w:r>
        <w:rPr>
          <w:rFonts w:ascii="Tahoma" w:hAnsi="Tahoma" w:cs="Tahoma"/>
        </w:rPr>
        <w:t>’UFFICIO DI PIANO Il Responsabile ___________________________</w:t>
      </w:r>
    </w:p>
    <w:p w14:paraId="38489E73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54F3673C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  <w:r w:rsidRPr="00A91E1B">
        <w:rPr>
          <w:rFonts w:ascii="Tahoma" w:hAnsi="Tahoma" w:cs="Tahoma"/>
        </w:rPr>
        <w:t>p. il Soggetto Ac</w:t>
      </w:r>
      <w:r>
        <w:rPr>
          <w:rFonts w:ascii="Tahoma" w:hAnsi="Tahoma" w:cs="Tahoma"/>
        </w:rPr>
        <w:t>creditato                     __________________________</w:t>
      </w:r>
    </w:p>
    <w:p w14:paraId="18CC5140" w14:textId="77777777" w:rsidR="0073101B" w:rsidRDefault="0073101B" w:rsidP="0073101B">
      <w:pPr>
        <w:ind w:left="360"/>
        <w:jc w:val="both"/>
        <w:rPr>
          <w:rFonts w:ascii="Tahoma" w:hAnsi="Tahoma" w:cs="Tahoma"/>
        </w:rPr>
      </w:pPr>
    </w:p>
    <w:p w14:paraId="7155BFAA" w14:textId="77777777" w:rsidR="00A04DC8" w:rsidRDefault="0073101B" w:rsidP="0073101B">
      <w:r>
        <w:rPr>
          <w:rFonts w:ascii="Tahoma" w:hAnsi="Tahoma" w:cs="Tahoma"/>
        </w:rPr>
        <w:br w:type="page"/>
      </w:r>
    </w:p>
    <w:sectPr w:rsidR="00A04DC8" w:rsidSect="00005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561A0"/>
    <w:multiLevelType w:val="hybridMultilevel"/>
    <w:tmpl w:val="1A98924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1B"/>
    <w:rsid w:val="00005DC0"/>
    <w:rsid w:val="001E02BD"/>
    <w:rsid w:val="003303BD"/>
    <w:rsid w:val="00413BCF"/>
    <w:rsid w:val="00490E1C"/>
    <w:rsid w:val="004F1EB8"/>
    <w:rsid w:val="0073101B"/>
    <w:rsid w:val="00773D6C"/>
    <w:rsid w:val="00A50363"/>
    <w:rsid w:val="00B17997"/>
    <w:rsid w:val="00C8574D"/>
    <w:rsid w:val="00D13DA0"/>
    <w:rsid w:val="00D844D6"/>
    <w:rsid w:val="00EC6540"/>
    <w:rsid w:val="00F4096E"/>
    <w:rsid w:val="00F4105D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B3F852"/>
  <w15:docId w15:val="{1DF29500-EADF-40D5-95DE-A81DCC69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3848</Words>
  <Characters>21939</Characters>
  <Application>Microsoft Office Word</Application>
  <DocSecurity>0</DocSecurity>
  <Lines>182</Lines>
  <Paragraphs>51</Paragraphs>
  <ScaleCrop>false</ScaleCrop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</dc:creator>
  <cp:keywords/>
  <dc:description/>
  <cp:lastModifiedBy>POLETTI DAVID</cp:lastModifiedBy>
  <cp:revision>3</cp:revision>
  <dcterms:created xsi:type="dcterms:W3CDTF">2021-01-13T14:33:00Z</dcterms:created>
  <dcterms:modified xsi:type="dcterms:W3CDTF">2021-01-13T14:33:00Z</dcterms:modified>
</cp:coreProperties>
</file>