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DE8" w:rsidRPr="003A34A6" w:rsidRDefault="00795AB6" w:rsidP="003A34A6">
      <w:pPr>
        <w:spacing w:after="120" w:line="240" w:lineRule="auto"/>
        <w:ind w:firstLine="709"/>
        <w:jc w:val="center"/>
        <w:rPr>
          <w:b/>
          <w:sz w:val="26"/>
          <w:szCs w:val="26"/>
        </w:rPr>
      </w:pPr>
      <w:r w:rsidRPr="003A34A6">
        <w:rPr>
          <w:b/>
          <w:sz w:val="26"/>
          <w:szCs w:val="26"/>
        </w:rPr>
        <w:t>BANDO PER L’EROGAZIONE DI CONTRIBUTI ECONOMICI STRAORDINARI A FAVORE DI FAMIGLIE CON DIFFICOLTA’ ECONOMICHE</w:t>
      </w:r>
      <w:r w:rsidR="004952C8">
        <w:rPr>
          <w:b/>
          <w:sz w:val="26"/>
          <w:szCs w:val="26"/>
        </w:rPr>
        <w:t xml:space="preserve"> – BUDGET € 15</w:t>
      </w:r>
      <w:r w:rsidR="00760B6B">
        <w:rPr>
          <w:b/>
          <w:sz w:val="26"/>
          <w:szCs w:val="26"/>
        </w:rPr>
        <w:t>.000,00</w:t>
      </w:r>
    </w:p>
    <w:p w:rsidR="00795AB6" w:rsidRDefault="00795AB6" w:rsidP="003A34A6">
      <w:pPr>
        <w:spacing w:after="120" w:line="240" w:lineRule="auto"/>
        <w:ind w:firstLine="709"/>
        <w:jc w:val="both"/>
      </w:pPr>
    </w:p>
    <w:p w:rsidR="00795AB6" w:rsidRPr="003A34A6" w:rsidRDefault="00795AB6" w:rsidP="003A34A6">
      <w:pPr>
        <w:spacing w:after="120" w:line="240" w:lineRule="auto"/>
        <w:ind w:firstLine="709"/>
        <w:jc w:val="both"/>
        <w:rPr>
          <w:b/>
        </w:rPr>
      </w:pPr>
      <w:r w:rsidRPr="003A34A6">
        <w:rPr>
          <w:b/>
        </w:rPr>
        <w:t>Premessa</w:t>
      </w:r>
    </w:p>
    <w:p w:rsidR="003A34A6" w:rsidRDefault="00795AB6" w:rsidP="000C2E12">
      <w:pPr>
        <w:spacing w:after="120" w:line="240" w:lineRule="auto"/>
        <w:ind w:firstLine="709"/>
        <w:jc w:val="both"/>
      </w:pPr>
      <w:r>
        <w:t>Il Comune ha predisposto un intervento di aiuto economico straordinario rivolto alle famiglie residenti in Tradate, con un ISEE inferiore</w:t>
      </w:r>
      <w:r w:rsidR="000C2E12">
        <w:t xml:space="preserve"> al minimo vitale, </w:t>
      </w:r>
      <w:r>
        <w:t>che si ritrovano in condizione di diffico</w:t>
      </w:r>
      <w:r w:rsidR="004952C8">
        <w:t>ltà economiche e che non hanno già ottenuto benefici economici dal Comune o per il tram</w:t>
      </w:r>
      <w:r w:rsidR="00535BE5">
        <w:t xml:space="preserve">ite del Comune nell’anno </w:t>
      </w:r>
      <w:r w:rsidR="004952C8">
        <w:t>2018.</w:t>
      </w:r>
      <w:r w:rsidR="000C2E12">
        <w:t xml:space="preserve"> </w:t>
      </w:r>
    </w:p>
    <w:p w:rsidR="000C2E12" w:rsidRPr="000C2E12" w:rsidRDefault="000C2E12" w:rsidP="000C2E12">
      <w:pPr>
        <w:spacing w:after="120" w:line="240" w:lineRule="auto"/>
        <w:ind w:firstLine="709"/>
        <w:jc w:val="both"/>
      </w:pPr>
    </w:p>
    <w:p w:rsidR="00795AB6" w:rsidRPr="003A34A6" w:rsidRDefault="00795AB6" w:rsidP="003A34A6">
      <w:pPr>
        <w:spacing w:after="120" w:line="240" w:lineRule="auto"/>
        <w:ind w:firstLine="709"/>
        <w:jc w:val="both"/>
        <w:rPr>
          <w:b/>
        </w:rPr>
      </w:pPr>
      <w:r w:rsidRPr="003A34A6">
        <w:rPr>
          <w:b/>
        </w:rPr>
        <w:t>Art. 1 Finalità</w:t>
      </w:r>
    </w:p>
    <w:p w:rsidR="00795AB6" w:rsidRDefault="00795AB6" w:rsidP="003A34A6">
      <w:pPr>
        <w:spacing w:after="120" w:line="240" w:lineRule="auto"/>
        <w:ind w:firstLine="709"/>
        <w:jc w:val="both"/>
      </w:pPr>
      <w:r>
        <w:t>Il Comune provvederà a sostenere le famiglie di cui all’art. 2 tramite un intervento economico straordinario teso a</w:t>
      </w:r>
      <w:r w:rsidR="00104229">
        <w:t>d</w:t>
      </w:r>
      <w:r>
        <w:t xml:space="preserve"> aiutare le famiglie a sostenere i costi del pagamento delle ut</w:t>
      </w:r>
      <w:r w:rsidR="000C2E12">
        <w:t>enze domestiche</w:t>
      </w:r>
      <w:r w:rsidR="00766930">
        <w:t xml:space="preserve"> di elettricità e metano </w:t>
      </w:r>
      <w:r w:rsidRPr="00023412">
        <w:t>a fronte</w:t>
      </w:r>
      <w:r>
        <w:t xml:space="preserve"> di un programma</w:t>
      </w:r>
      <w:r w:rsidR="000C2E12">
        <w:t xml:space="preserve"> di solidarietà sociale, nei casi in cui è possibile.</w:t>
      </w:r>
    </w:p>
    <w:p w:rsidR="000C2E12" w:rsidRDefault="00674071" w:rsidP="003A34A6">
      <w:pPr>
        <w:spacing w:after="120" w:line="240" w:lineRule="auto"/>
        <w:ind w:firstLine="709"/>
        <w:jc w:val="both"/>
      </w:pPr>
      <w:r>
        <w:t xml:space="preserve">Tale intervento, infatti, </w:t>
      </w:r>
      <w:r w:rsidR="00795AB6">
        <w:t>non intende configurarsi solo come un contributo economico ma intende promuovere il senso di responsabilizzazione sociale tra i cittadini, così come previsto in altri paesi europei e indicato dall’art. 12 del D.L. 90/2014 per il coinvolgimento volontario dei soggetti beneficiari di misure di s</w:t>
      </w:r>
      <w:r w:rsidR="000C2E12">
        <w:t xml:space="preserve">ostegno al reddito.  </w:t>
      </w:r>
    </w:p>
    <w:p w:rsidR="00795AB6" w:rsidRDefault="000C2E12" w:rsidP="003A34A6">
      <w:pPr>
        <w:spacing w:after="120" w:line="240" w:lineRule="auto"/>
        <w:ind w:firstLine="709"/>
        <w:jc w:val="both"/>
      </w:pPr>
      <w:r>
        <w:t>L</w:t>
      </w:r>
      <w:r w:rsidR="00795AB6">
        <w:t xml:space="preserve">a sottoscrizione ed il rispetto del </w:t>
      </w:r>
      <w:r w:rsidR="00B67F38">
        <w:t>PROGETTO SOCIALE INDIVIDUALIZZATO dive</w:t>
      </w:r>
      <w:r>
        <w:t>nta la condizione utile</w:t>
      </w:r>
      <w:r w:rsidR="00B67F38">
        <w:t xml:space="preserve"> per l’erogazione del contrib</w:t>
      </w:r>
      <w:r>
        <w:t>uto stesso e per un possibile reinserimento sociale dei richiedenti.</w:t>
      </w:r>
    </w:p>
    <w:p w:rsidR="003A34A6" w:rsidRDefault="003A34A6" w:rsidP="003A34A6">
      <w:pPr>
        <w:spacing w:after="120" w:line="240" w:lineRule="auto"/>
        <w:ind w:firstLine="709"/>
        <w:jc w:val="both"/>
      </w:pPr>
    </w:p>
    <w:p w:rsidR="00B67F38" w:rsidRPr="003A34A6" w:rsidRDefault="00B67F38" w:rsidP="003A34A6">
      <w:pPr>
        <w:spacing w:after="120" w:line="240" w:lineRule="auto"/>
        <w:ind w:firstLine="709"/>
        <w:jc w:val="both"/>
        <w:rPr>
          <w:b/>
        </w:rPr>
      </w:pPr>
      <w:r w:rsidRPr="003A34A6">
        <w:rPr>
          <w:b/>
        </w:rPr>
        <w:t>Art. 2 Beneficiari – Criteri d’accesso</w:t>
      </w:r>
    </w:p>
    <w:p w:rsidR="0037279B" w:rsidRDefault="0037279B" w:rsidP="00363856">
      <w:pPr>
        <w:spacing w:after="120" w:line="240" w:lineRule="auto"/>
        <w:jc w:val="both"/>
      </w:pPr>
      <w:r>
        <w:t>Possono partecipare al presente bando i nuclei familiari in possesso dei seguenti requisiti:</w:t>
      </w:r>
    </w:p>
    <w:p w:rsidR="0037279B" w:rsidRPr="00CB408D" w:rsidRDefault="0037279B" w:rsidP="00363856">
      <w:pPr>
        <w:pStyle w:val="Paragrafoelenco"/>
        <w:numPr>
          <w:ilvl w:val="0"/>
          <w:numId w:val="1"/>
        </w:numPr>
        <w:tabs>
          <w:tab w:val="left" w:pos="284"/>
        </w:tabs>
        <w:spacing w:after="120" w:line="240" w:lineRule="auto"/>
        <w:ind w:left="0" w:firstLine="0"/>
        <w:jc w:val="both"/>
      </w:pPr>
      <w:r w:rsidRPr="00CB408D">
        <w:t>Essere residenti nel Comune di Tradate al momento dell’apertura del bando;</w:t>
      </w:r>
    </w:p>
    <w:p w:rsidR="00104229" w:rsidRPr="00CB408D" w:rsidRDefault="0037279B" w:rsidP="00363856">
      <w:pPr>
        <w:pStyle w:val="Paragrafoelenco"/>
        <w:numPr>
          <w:ilvl w:val="0"/>
          <w:numId w:val="1"/>
        </w:numPr>
        <w:tabs>
          <w:tab w:val="left" w:pos="284"/>
        </w:tabs>
        <w:spacing w:after="120" w:line="240" w:lineRule="auto"/>
        <w:ind w:left="0" w:firstLine="0"/>
        <w:jc w:val="both"/>
      </w:pPr>
      <w:r w:rsidRPr="00CB408D">
        <w:t>Possedere un ISEE in corso di validità inferiore al minimo vit</w:t>
      </w:r>
      <w:r w:rsidR="003A34A6" w:rsidRPr="00CB408D">
        <w:t>ale stabilito in € 5.830,76</w:t>
      </w:r>
      <w:r w:rsidR="000C2E12" w:rsidRPr="00CB408D">
        <w:t>,</w:t>
      </w:r>
    </w:p>
    <w:p w:rsidR="005B57F4" w:rsidRPr="00CB408D" w:rsidRDefault="00104229" w:rsidP="005B57F4">
      <w:pPr>
        <w:pStyle w:val="Paragrafoelenco"/>
        <w:numPr>
          <w:ilvl w:val="0"/>
          <w:numId w:val="1"/>
        </w:numPr>
        <w:tabs>
          <w:tab w:val="left" w:pos="284"/>
        </w:tabs>
        <w:spacing w:after="120" w:line="240" w:lineRule="auto"/>
        <w:ind w:left="0" w:firstLine="0"/>
        <w:jc w:val="both"/>
      </w:pPr>
      <w:r w:rsidRPr="00CB408D">
        <w:rPr>
          <w:rFonts w:asciiTheme="minorHAnsi" w:hAnsiTheme="minorHAnsi"/>
        </w:rPr>
        <w:t>Nessun componente del nucleo familiare deve avere un contratto di lavoro</w:t>
      </w:r>
      <w:r w:rsidR="000C2E12" w:rsidRPr="00CB408D">
        <w:rPr>
          <w:rFonts w:asciiTheme="minorHAnsi" w:hAnsiTheme="minorHAnsi"/>
        </w:rPr>
        <w:t>,</w:t>
      </w:r>
      <w:r w:rsidRPr="00CB408D">
        <w:rPr>
          <w:rFonts w:asciiTheme="minorHAnsi" w:hAnsiTheme="minorHAnsi"/>
        </w:rPr>
        <w:t xml:space="preserve"> </w:t>
      </w:r>
      <w:r w:rsidR="000C2E12" w:rsidRPr="00CB408D">
        <w:rPr>
          <w:rFonts w:asciiTheme="minorHAnsi" w:hAnsiTheme="minorHAnsi" w:cs="Arial"/>
        </w:rPr>
        <w:t>anche saltu</w:t>
      </w:r>
      <w:r w:rsidR="005B57F4" w:rsidRPr="00CB408D">
        <w:rPr>
          <w:rFonts w:asciiTheme="minorHAnsi" w:hAnsiTheme="minorHAnsi" w:cs="Arial"/>
        </w:rPr>
        <w:t>ario, in essere o Stiano svolgendo qualsiasi tipo di attività lavorativa, anche tramite inserimenti lavorativi di cui alla L.381/91</w:t>
      </w:r>
    </w:p>
    <w:p w:rsidR="000C2E12" w:rsidRPr="00CB408D" w:rsidRDefault="00CB408D" w:rsidP="005B57F4">
      <w:pPr>
        <w:pStyle w:val="Paragrafoelenco"/>
        <w:numPr>
          <w:ilvl w:val="0"/>
          <w:numId w:val="1"/>
        </w:numPr>
        <w:tabs>
          <w:tab w:val="left" w:pos="284"/>
        </w:tabs>
        <w:spacing w:after="120" w:line="240" w:lineRule="auto"/>
        <w:ind w:left="0" w:firstLine="0"/>
        <w:jc w:val="both"/>
        <w:rPr>
          <w:rFonts w:asciiTheme="minorHAnsi" w:hAnsiTheme="minorHAnsi"/>
        </w:rPr>
      </w:pPr>
      <w:r w:rsidRPr="00CB408D">
        <w:rPr>
          <w:rFonts w:asciiTheme="minorHAnsi" w:hAnsiTheme="minorHAnsi" w:cs="Arial"/>
        </w:rPr>
        <w:t>Nessun componente il nucleo familiare deve aver beneficiato di un aiuto economico dal parte del Comune o per il tra</w:t>
      </w:r>
      <w:r w:rsidR="00AB20D3">
        <w:rPr>
          <w:rFonts w:asciiTheme="minorHAnsi" w:hAnsiTheme="minorHAnsi" w:cs="Arial"/>
        </w:rPr>
        <w:t xml:space="preserve">mite del Comune nell’anno </w:t>
      </w:r>
      <w:r w:rsidRPr="00CB408D">
        <w:rPr>
          <w:rFonts w:asciiTheme="minorHAnsi" w:hAnsiTheme="minorHAnsi" w:cs="Arial"/>
        </w:rPr>
        <w:t>2018;</w:t>
      </w:r>
    </w:p>
    <w:p w:rsidR="005B57F4" w:rsidRPr="00CB408D" w:rsidRDefault="00CB408D" w:rsidP="005B57F4">
      <w:pPr>
        <w:pStyle w:val="Paragrafoelenco"/>
        <w:numPr>
          <w:ilvl w:val="0"/>
          <w:numId w:val="1"/>
        </w:numPr>
        <w:tabs>
          <w:tab w:val="left" w:pos="284"/>
        </w:tabs>
        <w:spacing w:after="120" w:line="240" w:lineRule="auto"/>
        <w:ind w:left="0" w:firstLine="0"/>
        <w:jc w:val="both"/>
      </w:pPr>
      <w:r>
        <w:rPr>
          <w:rFonts w:asciiTheme="minorHAnsi" w:hAnsiTheme="minorHAnsi"/>
        </w:rPr>
        <w:t xml:space="preserve">I richiedenti </w:t>
      </w:r>
      <w:r w:rsidR="005B57F4" w:rsidRPr="00CB408D">
        <w:rPr>
          <w:rFonts w:asciiTheme="minorHAnsi" w:hAnsiTheme="minorHAnsi"/>
        </w:rPr>
        <w:t>dovranno sottoscrivere il PROGETTO SOCIALE INDIVIDUALIZZATO elaborato insieme alle</w:t>
      </w:r>
      <w:r w:rsidR="005B57F4" w:rsidRPr="00CB408D">
        <w:t xml:space="preserve"> assistenti sociali comunali, in cui devono essere compresi gli impegni che sono disposti a garantire per la loro famiglia o per realtà sociali del territorio. Il progetto prevedrà un impegno di circa 25 ore di attività solidaristica.</w:t>
      </w:r>
      <w:r>
        <w:t xml:space="preserve"> Le persone </w:t>
      </w:r>
      <w:r>
        <w:rPr>
          <w:rFonts w:asciiTheme="minorHAnsi" w:hAnsiTheme="minorHAnsi"/>
        </w:rPr>
        <w:t xml:space="preserve">che </w:t>
      </w:r>
      <w:r w:rsidRPr="00CB408D">
        <w:rPr>
          <w:rFonts w:asciiTheme="minorHAnsi" w:hAnsiTheme="minorHAnsi"/>
        </w:rPr>
        <w:t xml:space="preserve">hanno </w:t>
      </w:r>
      <w:r w:rsidR="00A710A2">
        <w:rPr>
          <w:rFonts w:asciiTheme="minorHAnsi" w:hAnsiTheme="minorHAnsi"/>
        </w:rPr>
        <w:t>problemi documentati di salute o</w:t>
      </w:r>
      <w:r>
        <w:rPr>
          <w:rFonts w:asciiTheme="minorHAnsi" w:hAnsiTheme="minorHAnsi"/>
        </w:rPr>
        <w:t xml:space="preserve"> che hanno più</w:t>
      </w:r>
      <w:r w:rsidRPr="00CB408D">
        <w:rPr>
          <w:rFonts w:asciiTheme="minorHAnsi" w:hAnsiTheme="minorHAnsi"/>
        </w:rPr>
        <w:t xml:space="preserve"> di 65 anni</w:t>
      </w:r>
      <w:r>
        <w:rPr>
          <w:rFonts w:asciiTheme="minorHAnsi" w:hAnsiTheme="minorHAnsi"/>
        </w:rPr>
        <w:t xml:space="preserve"> sottoscriveranno un progetto senza attività </w:t>
      </w:r>
      <w:r w:rsidR="004952C8">
        <w:rPr>
          <w:rFonts w:asciiTheme="minorHAnsi" w:hAnsiTheme="minorHAnsi"/>
        </w:rPr>
        <w:t>solidaristica.</w:t>
      </w:r>
    </w:p>
    <w:p w:rsidR="00781731" w:rsidRDefault="00781731" w:rsidP="00781731">
      <w:pPr>
        <w:tabs>
          <w:tab w:val="left" w:pos="284"/>
        </w:tabs>
        <w:spacing w:after="120" w:line="240" w:lineRule="auto"/>
        <w:jc w:val="both"/>
      </w:pPr>
    </w:p>
    <w:p w:rsidR="00D10456" w:rsidRPr="003A34A6" w:rsidRDefault="00D10456" w:rsidP="003A34A6">
      <w:pPr>
        <w:spacing w:after="120" w:line="240" w:lineRule="auto"/>
        <w:ind w:firstLine="709"/>
        <w:jc w:val="both"/>
        <w:rPr>
          <w:b/>
        </w:rPr>
      </w:pPr>
      <w:r w:rsidRPr="003A34A6">
        <w:rPr>
          <w:b/>
        </w:rPr>
        <w:t>Art. 3 Interventi di sostegno</w:t>
      </w:r>
    </w:p>
    <w:p w:rsidR="005B57F4" w:rsidRPr="00535BE5" w:rsidRDefault="00D10456" w:rsidP="005B57F4">
      <w:pPr>
        <w:spacing w:after="120" w:line="240" w:lineRule="auto"/>
        <w:ind w:firstLine="709"/>
        <w:jc w:val="both"/>
      </w:pPr>
      <w:r w:rsidRPr="00535BE5">
        <w:t xml:space="preserve">Il contributo oggetto del presente bando consiste in un solo intervento economico straordinario </w:t>
      </w:r>
      <w:r w:rsidR="006A4647" w:rsidRPr="00535BE5">
        <w:t>del valore massimo</w:t>
      </w:r>
      <w:r w:rsidR="00104229" w:rsidRPr="00535BE5">
        <w:t xml:space="preserve"> di € </w:t>
      </w:r>
      <w:r w:rsidR="005B57F4" w:rsidRPr="00535BE5">
        <w:t>5</w:t>
      </w:r>
      <w:r w:rsidRPr="00535BE5">
        <w:t>00</w:t>
      </w:r>
      <w:r w:rsidR="007814B4">
        <w:t>,00 per il rimborso</w:t>
      </w:r>
      <w:r w:rsidR="00781731" w:rsidRPr="00535BE5">
        <w:t xml:space="preserve"> di bollette</w:t>
      </w:r>
      <w:r w:rsidR="00CB408D" w:rsidRPr="00535BE5">
        <w:t xml:space="preserve"> </w:t>
      </w:r>
      <w:r w:rsidR="004F5177">
        <w:t xml:space="preserve">di elettricità e metano pagate dal mese di Marzo 2018 in poi. </w:t>
      </w:r>
      <w:r w:rsidR="00CB408D" w:rsidRPr="00535BE5">
        <w:t xml:space="preserve"> </w:t>
      </w:r>
      <w:r w:rsidR="000C2E12" w:rsidRPr="00535BE5">
        <w:t>E’ esclusa la possibilità di intervenir</w:t>
      </w:r>
      <w:r w:rsidR="005B57F4" w:rsidRPr="00535BE5">
        <w:t>e a copertura delle spese di affitto</w:t>
      </w:r>
      <w:r w:rsidR="000C2E12" w:rsidRPr="00535BE5">
        <w:t>.</w:t>
      </w:r>
      <w:r w:rsidR="005B57F4" w:rsidRPr="00535BE5">
        <w:t xml:space="preserve"> </w:t>
      </w:r>
    </w:p>
    <w:p w:rsidR="00535BE5" w:rsidRPr="00535BE5" w:rsidRDefault="005B57F4" w:rsidP="005B57F4">
      <w:pPr>
        <w:spacing w:after="120" w:line="240" w:lineRule="auto"/>
        <w:ind w:firstLine="709"/>
        <w:jc w:val="both"/>
      </w:pPr>
      <w:r w:rsidRPr="00535BE5">
        <w:t>Il contributo verrà</w:t>
      </w:r>
      <w:r w:rsidR="00535BE5" w:rsidRPr="00535BE5">
        <w:t xml:space="preserve"> erogato in due soluzioni: un acconto di € 350,00 ed il saldo di € 150,00 solo dopo che il beneficiario ha portato i giustificativi delle bollette pagate e ha adempiuto a quanto previsto nel proprio progetto sociale individualizzato. Il servizio sociale si riserva la possibilità di aumentare la quota di acconto unicamente nel caso in cui il beneficiario debba provvedere al riallaccio o ad una nuova attivazione delle utenze.</w:t>
      </w:r>
    </w:p>
    <w:p w:rsidR="00535BE5" w:rsidRDefault="00535BE5" w:rsidP="005B57F4">
      <w:pPr>
        <w:spacing w:after="120" w:line="240" w:lineRule="auto"/>
        <w:ind w:firstLine="709"/>
        <w:jc w:val="both"/>
        <w:rPr>
          <w:highlight w:val="yellow"/>
        </w:rPr>
      </w:pPr>
    </w:p>
    <w:p w:rsidR="00CB408D" w:rsidRDefault="00CB408D" w:rsidP="004F5177">
      <w:pPr>
        <w:spacing w:after="120" w:line="240" w:lineRule="auto"/>
        <w:ind w:firstLine="709"/>
        <w:jc w:val="both"/>
      </w:pPr>
      <w:r w:rsidRPr="00535BE5">
        <w:lastRenderedPageBreak/>
        <w:t>Il mancato rispetto di questo obbligo comporta l’impossibilità di ottenere altri benefici economici</w:t>
      </w:r>
      <w:r w:rsidR="004F5177">
        <w:t xml:space="preserve"> da parte del Comune di</w:t>
      </w:r>
      <w:r w:rsidR="00F50FF0">
        <w:t xml:space="preserve"> Tradate per il 2018 e 2019.</w:t>
      </w:r>
    </w:p>
    <w:p w:rsidR="009517C9" w:rsidRDefault="0050591A" w:rsidP="005B57F4">
      <w:pPr>
        <w:spacing w:after="120" w:line="240" w:lineRule="auto"/>
        <w:ind w:firstLine="709"/>
        <w:jc w:val="both"/>
      </w:pPr>
      <w:r>
        <w:t xml:space="preserve">I </w:t>
      </w:r>
      <w:r w:rsidR="00104229" w:rsidRPr="007914EC">
        <w:t>beneficiari dell’intervento</w:t>
      </w:r>
      <w:r w:rsidR="009517C9">
        <w:t>,</w:t>
      </w:r>
      <w:r w:rsidR="005B57F4">
        <w:t xml:space="preserve"> </w:t>
      </w:r>
      <w:r w:rsidR="009517C9">
        <w:t>per poter ottenere il contributo</w:t>
      </w:r>
      <w:r w:rsidR="00104229" w:rsidRPr="007914EC">
        <w:t xml:space="preserve"> </w:t>
      </w:r>
      <w:r w:rsidR="005B57F4">
        <w:t xml:space="preserve">economico </w:t>
      </w:r>
      <w:r w:rsidR="00104229" w:rsidRPr="007914EC">
        <w:t>dall’</w:t>
      </w:r>
      <w:r w:rsidR="006A4647">
        <w:t>ufficio servizi sociali, devono</w:t>
      </w:r>
      <w:r w:rsidR="00104229" w:rsidRPr="007914EC">
        <w:t xml:space="preserve"> svolgere il progetto individualizzato</w:t>
      </w:r>
      <w:r w:rsidR="005B57F4">
        <w:t>, così come concordato con le assistenti sociali.</w:t>
      </w:r>
    </w:p>
    <w:p w:rsidR="00D10456" w:rsidRDefault="00D10456" w:rsidP="003A34A6">
      <w:pPr>
        <w:spacing w:after="120" w:line="240" w:lineRule="auto"/>
        <w:ind w:firstLine="709"/>
        <w:jc w:val="both"/>
      </w:pPr>
      <w:r>
        <w:t>L’intervento economico è “una tantum” e non comporta e/</w:t>
      </w:r>
      <w:r w:rsidR="005630FB">
        <w:t xml:space="preserve">o </w:t>
      </w:r>
      <w:r>
        <w:t>presuppone azioni successive da parte del Comune a favore del beneficiario.</w:t>
      </w:r>
      <w:r w:rsidR="0050591A">
        <w:t xml:space="preserve"> </w:t>
      </w:r>
      <w:r w:rsidR="00104229" w:rsidRPr="00394E7C">
        <w:t>L’erogazione del beneficio è subordinata allo svolgimento positivo del progetto individualizzato.</w:t>
      </w:r>
    </w:p>
    <w:p w:rsidR="006D1CC2" w:rsidRDefault="006D1CC2" w:rsidP="003A34A6">
      <w:pPr>
        <w:spacing w:after="120" w:line="240" w:lineRule="auto"/>
        <w:ind w:firstLine="709"/>
        <w:jc w:val="both"/>
        <w:rPr>
          <w:b/>
        </w:rPr>
      </w:pPr>
    </w:p>
    <w:p w:rsidR="00D10456" w:rsidRPr="003A34A6" w:rsidRDefault="00CD63EC" w:rsidP="003A34A6">
      <w:pPr>
        <w:spacing w:after="120" w:line="240" w:lineRule="auto"/>
        <w:ind w:firstLine="709"/>
        <w:jc w:val="both"/>
        <w:rPr>
          <w:b/>
        </w:rPr>
      </w:pPr>
      <w:r w:rsidRPr="003A34A6">
        <w:rPr>
          <w:b/>
        </w:rPr>
        <w:t>Art. 4 Graduatoria</w:t>
      </w:r>
    </w:p>
    <w:p w:rsidR="00CD63EC" w:rsidRDefault="00CD63EC" w:rsidP="00394E7C">
      <w:pPr>
        <w:tabs>
          <w:tab w:val="left" w:pos="709"/>
        </w:tabs>
        <w:spacing w:after="120" w:line="240" w:lineRule="auto"/>
        <w:jc w:val="both"/>
      </w:pPr>
      <w:r>
        <w:t>I servizi sociali effettueranno una graduatoria degli av</w:t>
      </w:r>
      <w:r w:rsidR="00104229">
        <w:t>enti diritto secondo i seguenti</w:t>
      </w:r>
      <w:r w:rsidR="00781731">
        <w:t xml:space="preserve"> </w:t>
      </w:r>
      <w:r w:rsidR="00104229">
        <w:t>criteri:</w:t>
      </w:r>
    </w:p>
    <w:p w:rsidR="00104229" w:rsidRPr="00394E7C" w:rsidRDefault="00104229" w:rsidP="00394E7C">
      <w:pPr>
        <w:pStyle w:val="Paragrafoelenco"/>
        <w:numPr>
          <w:ilvl w:val="0"/>
          <w:numId w:val="2"/>
        </w:numPr>
        <w:tabs>
          <w:tab w:val="left" w:pos="426"/>
        </w:tabs>
        <w:spacing w:after="120" w:line="240" w:lineRule="auto"/>
        <w:ind w:left="426" w:hanging="426"/>
        <w:jc w:val="both"/>
      </w:pPr>
      <w:r w:rsidRPr="00394E7C">
        <w:t>ISEE più basso,</w:t>
      </w:r>
    </w:p>
    <w:p w:rsidR="00104229" w:rsidRPr="00394E7C" w:rsidRDefault="00104229" w:rsidP="00394E7C">
      <w:pPr>
        <w:pStyle w:val="Paragrafoelenco"/>
        <w:numPr>
          <w:ilvl w:val="0"/>
          <w:numId w:val="2"/>
        </w:numPr>
        <w:tabs>
          <w:tab w:val="left" w:pos="426"/>
        </w:tabs>
        <w:spacing w:after="120" w:line="240" w:lineRule="auto"/>
        <w:ind w:left="426" w:hanging="426"/>
        <w:jc w:val="both"/>
      </w:pPr>
      <w:proofErr w:type="gramStart"/>
      <w:r w:rsidRPr="00394E7C">
        <w:t>a</w:t>
      </w:r>
      <w:proofErr w:type="gramEnd"/>
      <w:r w:rsidRPr="00394E7C">
        <w:t xml:space="preserve"> parità di ISEE verrà data la precedenza a chi ha figli minorenni e in subordine a partire dai bambini con l’età più bassa.</w:t>
      </w:r>
    </w:p>
    <w:p w:rsidR="003A34A6" w:rsidRDefault="007A546D" w:rsidP="007A4DE1">
      <w:pPr>
        <w:tabs>
          <w:tab w:val="left" w:pos="709"/>
        </w:tabs>
        <w:spacing w:after="120" w:line="240" w:lineRule="auto"/>
        <w:jc w:val="both"/>
      </w:pPr>
      <w:r>
        <w:t>I contributi saranno riconosciuti fino a concorrenza dei fondi disponibili.</w:t>
      </w:r>
    </w:p>
    <w:p w:rsidR="007A4DE1" w:rsidRDefault="007A4DE1" w:rsidP="007A4DE1">
      <w:pPr>
        <w:tabs>
          <w:tab w:val="left" w:pos="709"/>
        </w:tabs>
        <w:spacing w:after="120" w:line="240" w:lineRule="auto"/>
        <w:jc w:val="both"/>
      </w:pPr>
    </w:p>
    <w:p w:rsidR="007A546D" w:rsidRPr="003A34A6" w:rsidRDefault="00F972CE" w:rsidP="003A34A6">
      <w:pPr>
        <w:spacing w:after="120" w:line="240" w:lineRule="auto"/>
        <w:ind w:firstLine="709"/>
        <w:jc w:val="both"/>
        <w:rPr>
          <w:b/>
        </w:rPr>
      </w:pPr>
      <w:r>
        <w:rPr>
          <w:b/>
        </w:rPr>
        <w:t>Art. 5 La presa in carico e il PROGETTO SOCIALE INDIVIDUALIZZATO</w:t>
      </w:r>
    </w:p>
    <w:p w:rsidR="00D10456" w:rsidRDefault="007A546D" w:rsidP="003A34A6">
      <w:pPr>
        <w:spacing w:after="120" w:line="240" w:lineRule="auto"/>
        <w:ind w:firstLine="709"/>
        <w:jc w:val="both"/>
      </w:pPr>
      <w:r>
        <w:t>La misura punta a costruire percorsi di socializzazione ed inclusione sociale attiva in grado di coinvolgere l’intera rete degli attori comunitari, a cominciare proprio dal beneficiario.</w:t>
      </w:r>
    </w:p>
    <w:p w:rsidR="007A546D" w:rsidRPr="0020483B" w:rsidRDefault="007A546D" w:rsidP="003A34A6">
      <w:pPr>
        <w:spacing w:after="120" w:line="240" w:lineRule="auto"/>
        <w:ind w:firstLine="709"/>
        <w:jc w:val="both"/>
      </w:pPr>
      <w:r>
        <w:t xml:space="preserve">Il richiedente che in base alla posizione in graduatoria, viene ammesso al beneficio economico si impegna nell’attuazione di un progetto sociale individualizzato concordato con le assistenti sociali del Comune, che deve essere formalmente sottoscritto, pena la perdita della misura. Gli stessi operatori saranno </w:t>
      </w:r>
      <w:r w:rsidRPr="0020483B">
        <w:t>i riferimenti per il beneficiario nella fase di realizzazione.</w:t>
      </w:r>
    </w:p>
    <w:p w:rsidR="007A546D" w:rsidRDefault="007A546D" w:rsidP="003A34A6">
      <w:pPr>
        <w:spacing w:after="120" w:line="240" w:lineRule="auto"/>
        <w:ind w:firstLine="709"/>
        <w:jc w:val="both"/>
      </w:pPr>
      <w:r w:rsidRPr="0020483B">
        <w:t>Il progetto prevede una serie di azioni dettagliate che il beneficia</w:t>
      </w:r>
      <w:r w:rsidR="000204F8" w:rsidRPr="0020483B">
        <w:t>rio deve compiere per circa 25</w:t>
      </w:r>
      <w:r w:rsidRPr="0020483B">
        <w:t xml:space="preserve"> ore e che saranno modulate sulla base delle caratteristiche personali, familiari e sociali.</w:t>
      </w:r>
    </w:p>
    <w:p w:rsidR="00754250" w:rsidRDefault="00754250" w:rsidP="00394E7C">
      <w:pPr>
        <w:tabs>
          <w:tab w:val="left" w:pos="142"/>
          <w:tab w:val="left" w:pos="851"/>
        </w:tabs>
        <w:spacing w:after="120" w:line="240" w:lineRule="auto"/>
        <w:jc w:val="both"/>
      </w:pPr>
      <w:r>
        <w:t>A titolo di esempio elenchiamo le seguenti attività:</w:t>
      </w:r>
    </w:p>
    <w:p w:rsidR="00754250" w:rsidRDefault="00754250" w:rsidP="00394E7C">
      <w:pPr>
        <w:pStyle w:val="Paragrafoelenco"/>
        <w:numPr>
          <w:ilvl w:val="0"/>
          <w:numId w:val="2"/>
        </w:numPr>
        <w:tabs>
          <w:tab w:val="left" w:pos="142"/>
          <w:tab w:val="left" w:pos="851"/>
        </w:tabs>
        <w:spacing w:after="120" w:line="240" w:lineRule="auto"/>
        <w:ind w:hanging="720"/>
        <w:jc w:val="both"/>
      </w:pPr>
      <w:r>
        <w:t>Partecipazione a corsi di formazione e riqualificazione professionale;</w:t>
      </w:r>
    </w:p>
    <w:p w:rsidR="00754250" w:rsidRDefault="00754250" w:rsidP="00394E7C">
      <w:pPr>
        <w:pStyle w:val="Paragrafoelenco"/>
        <w:numPr>
          <w:ilvl w:val="0"/>
          <w:numId w:val="2"/>
        </w:numPr>
        <w:tabs>
          <w:tab w:val="left" w:pos="142"/>
          <w:tab w:val="left" w:pos="851"/>
        </w:tabs>
        <w:spacing w:after="120" w:line="240" w:lineRule="auto"/>
        <w:ind w:hanging="720"/>
        <w:jc w:val="both"/>
      </w:pPr>
      <w:r>
        <w:t>Partecipazione a corsi di italiano per stranieri e conseguimento dell’esame finale;</w:t>
      </w:r>
    </w:p>
    <w:p w:rsidR="00754250" w:rsidRDefault="00754250" w:rsidP="00394E7C">
      <w:pPr>
        <w:pStyle w:val="Paragrafoelenco"/>
        <w:numPr>
          <w:ilvl w:val="0"/>
          <w:numId w:val="2"/>
        </w:numPr>
        <w:tabs>
          <w:tab w:val="left" w:pos="142"/>
          <w:tab w:val="left" w:pos="851"/>
        </w:tabs>
        <w:spacing w:after="120" w:line="240" w:lineRule="auto"/>
        <w:ind w:hanging="720"/>
        <w:jc w:val="both"/>
      </w:pPr>
      <w:r>
        <w:t>Convocazione a colloqui e incontri proposti dal servizio sociale comunale;</w:t>
      </w:r>
    </w:p>
    <w:p w:rsidR="00754250" w:rsidRDefault="00754250" w:rsidP="00394E7C">
      <w:pPr>
        <w:pStyle w:val="Paragrafoelenco"/>
        <w:numPr>
          <w:ilvl w:val="0"/>
          <w:numId w:val="2"/>
        </w:numPr>
        <w:tabs>
          <w:tab w:val="left" w:pos="142"/>
          <w:tab w:val="left" w:pos="851"/>
        </w:tabs>
        <w:spacing w:after="120" w:line="240" w:lineRule="auto"/>
        <w:ind w:hanging="720"/>
        <w:jc w:val="both"/>
      </w:pPr>
      <w:r>
        <w:t>Creazione e/o aggiornamento del proprio curriculum vitae e sua distribuzio</w:t>
      </w:r>
      <w:r w:rsidR="0075233D">
        <w:t xml:space="preserve">ne presso enti, uffici, agenzie </w:t>
      </w:r>
      <w:r>
        <w:t>del territorio preposti all’incontro tra domanda ed offerta di lavoro;</w:t>
      </w:r>
    </w:p>
    <w:p w:rsidR="00754250" w:rsidRDefault="00754250" w:rsidP="00394E7C">
      <w:pPr>
        <w:pStyle w:val="Paragrafoelenco"/>
        <w:numPr>
          <w:ilvl w:val="0"/>
          <w:numId w:val="2"/>
        </w:numPr>
        <w:tabs>
          <w:tab w:val="left" w:pos="142"/>
          <w:tab w:val="left" w:pos="851"/>
        </w:tabs>
        <w:spacing w:after="120" w:line="240" w:lineRule="auto"/>
        <w:ind w:hanging="720"/>
        <w:jc w:val="both"/>
      </w:pPr>
      <w:r>
        <w:t>Piano di rientro per pagamento del canone di locazione, delle bollette delle utenze;</w:t>
      </w:r>
    </w:p>
    <w:p w:rsidR="00754250" w:rsidRDefault="00754250" w:rsidP="00394E7C">
      <w:pPr>
        <w:pStyle w:val="Paragrafoelenco"/>
        <w:numPr>
          <w:ilvl w:val="0"/>
          <w:numId w:val="2"/>
        </w:numPr>
        <w:tabs>
          <w:tab w:val="left" w:pos="142"/>
          <w:tab w:val="left" w:pos="851"/>
        </w:tabs>
        <w:spacing w:after="120" w:line="240" w:lineRule="auto"/>
        <w:ind w:hanging="720"/>
        <w:jc w:val="both"/>
      </w:pPr>
      <w:r>
        <w:t>Partecipazione ai colloqui con i servizi e il centro per l’impiego;</w:t>
      </w:r>
    </w:p>
    <w:p w:rsidR="00754250" w:rsidRDefault="00754250" w:rsidP="00394E7C">
      <w:pPr>
        <w:pStyle w:val="Paragrafoelenco"/>
        <w:numPr>
          <w:ilvl w:val="0"/>
          <w:numId w:val="2"/>
        </w:numPr>
        <w:tabs>
          <w:tab w:val="left" w:pos="142"/>
          <w:tab w:val="left" w:pos="851"/>
        </w:tabs>
        <w:spacing w:after="120" w:line="240" w:lineRule="auto"/>
        <w:ind w:hanging="720"/>
        <w:jc w:val="both"/>
      </w:pPr>
      <w:r>
        <w:t>In caso di presenza di figli minorenni, attività rivolte a ridurre i rischi di abbandono scolastico;</w:t>
      </w:r>
    </w:p>
    <w:p w:rsidR="00754250" w:rsidRDefault="00754250" w:rsidP="00394E7C">
      <w:pPr>
        <w:pStyle w:val="Paragrafoelenco"/>
        <w:numPr>
          <w:ilvl w:val="0"/>
          <w:numId w:val="2"/>
        </w:numPr>
        <w:tabs>
          <w:tab w:val="left" w:pos="142"/>
          <w:tab w:val="left" w:pos="851"/>
        </w:tabs>
        <w:spacing w:after="120" w:line="240" w:lineRule="auto"/>
        <w:ind w:hanging="720"/>
        <w:jc w:val="both"/>
      </w:pPr>
      <w:r>
        <w:t>Frequenza a centri educativi per minori se segnalati dalle scuole o da servizi specialistici;</w:t>
      </w:r>
    </w:p>
    <w:p w:rsidR="00754250" w:rsidRDefault="00754250" w:rsidP="00394E7C">
      <w:pPr>
        <w:pStyle w:val="Paragrafoelenco"/>
        <w:numPr>
          <w:ilvl w:val="0"/>
          <w:numId w:val="2"/>
        </w:numPr>
        <w:tabs>
          <w:tab w:val="left" w:pos="142"/>
          <w:tab w:val="left" w:pos="851"/>
        </w:tabs>
        <w:spacing w:after="120" w:line="240" w:lineRule="auto"/>
        <w:ind w:hanging="720"/>
        <w:jc w:val="both"/>
      </w:pPr>
      <w:r>
        <w:t>Partecipazione ad iniziative di volontariato;</w:t>
      </w:r>
    </w:p>
    <w:p w:rsidR="00754250" w:rsidRDefault="00754250" w:rsidP="00394E7C">
      <w:pPr>
        <w:pStyle w:val="Paragrafoelenco"/>
        <w:numPr>
          <w:ilvl w:val="0"/>
          <w:numId w:val="2"/>
        </w:numPr>
        <w:tabs>
          <w:tab w:val="left" w:pos="142"/>
          <w:tab w:val="left" w:pos="851"/>
        </w:tabs>
        <w:spacing w:after="120" w:line="240" w:lineRule="auto"/>
        <w:ind w:hanging="720"/>
        <w:jc w:val="both"/>
      </w:pPr>
      <w:r>
        <w:t>Partecipazione a altre forme di volontariato “attivo” presso associazioni e altre realtà territoriali;</w:t>
      </w:r>
    </w:p>
    <w:p w:rsidR="00754250" w:rsidRDefault="00754250" w:rsidP="00394E7C">
      <w:pPr>
        <w:pStyle w:val="Paragrafoelenco"/>
        <w:numPr>
          <w:ilvl w:val="0"/>
          <w:numId w:val="2"/>
        </w:numPr>
        <w:tabs>
          <w:tab w:val="left" w:pos="142"/>
          <w:tab w:val="left" w:pos="851"/>
        </w:tabs>
        <w:spacing w:after="120" w:line="240" w:lineRule="auto"/>
        <w:ind w:hanging="720"/>
        <w:jc w:val="both"/>
      </w:pPr>
      <w:r>
        <w:t>Strutturazione di un programma di assistenza personale e/o familiare;</w:t>
      </w:r>
    </w:p>
    <w:p w:rsidR="004952C8" w:rsidRDefault="00754250" w:rsidP="008B2AE6">
      <w:pPr>
        <w:pStyle w:val="Paragrafoelenco"/>
        <w:numPr>
          <w:ilvl w:val="0"/>
          <w:numId w:val="2"/>
        </w:numPr>
        <w:tabs>
          <w:tab w:val="left" w:pos="142"/>
          <w:tab w:val="left" w:pos="851"/>
        </w:tabs>
        <w:spacing w:after="120" w:line="240" w:lineRule="auto"/>
        <w:ind w:hanging="720"/>
        <w:jc w:val="both"/>
      </w:pPr>
      <w:r>
        <w:t>Collaborazione con altre persone/famiglie per lo svolgimento di supporti scolastici.</w:t>
      </w:r>
    </w:p>
    <w:p w:rsidR="00CB408D" w:rsidRDefault="004952C8" w:rsidP="00CB408D">
      <w:pPr>
        <w:tabs>
          <w:tab w:val="left" w:pos="142"/>
          <w:tab w:val="left" w:pos="851"/>
        </w:tabs>
        <w:spacing w:after="120" w:line="240" w:lineRule="auto"/>
        <w:jc w:val="both"/>
      </w:pPr>
      <w:r>
        <w:tab/>
      </w:r>
      <w:r>
        <w:tab/>
        <w:t xml:space="preserve">Le persone </w:t>
      </w:r>
      <w:r>
        <w:rPr>
          <w:rFonts w:asciiTheme="minorHAnsi" w:hAnsiTheme="minorHAnsi"/>
        </w:rPr>
        <w:t xml:space="preserve">che </w:t>
      </w:r>
      <w:r w:rsidRPr="00CB408D">
        <w:rPr>
          <w:rFonts w:asciiTheme="minorHAnsi" w:hAnsiTheme="minorHAnsi"/>
        </w:rPr>
        <w:t xml:space="preserve">hanno </w:t>
      </w:r>
      <w:r w:rsidR="008B2AE6">
        <w:rPr>
          <w:rFonts w:asciiTheme="minorHAnsi" w:hAnsiTheme="minorHAnsi"/>
        </w:rPr>
        <w:t>problemi documentati di salute o</w:t>
      </w:r>
      <w:r>
        <w:rPr>
          <w:rFonts w:asciiTheme="minorHAnsi" w:hAnsiTheme="minorHAnsi"/>
        </w:rPr>
        <w:t xml:space="preserve"> che hanno più</w:t>
      </w:r>
      <w:r w:rsidRPr="00CB408D">
        <w:rPr>
          <w:rFonts w:asciiTheme="minorHAnsi" w:hAnsiTheme="minorHAnsi"/>
        </w:rPr>
        <w:t xml:space="preserve"> di 65 anni</w:t>
      </w:r>
      <w:r>
        <w:rPr>
          <w:rFonts w:asciiTheme="minorHAnsi" w:hAnsiTheme="minorHAnsi"/>
        </w:rPr>
        <w:t xml:space="preserve"> sottoscriveranno un progetto senza attività solidaristica</w:t>
      </w:r>
    </w:p>
    <w:p w:rsidR="004952C8" w:rsidRDefault="004952C8" w:rsidP="004952C8">
      <w:pPr>
        <w:spacing w:after="120" w:line="240" w:lineRule="auto"/>
        <w:jc w:val="both"/>
      </w:pPr>
    </w:p>
    <w:p w:rsidR="00754250" w:rsidRPr="003A34A6" w:rsidRDefault="000B0D7C" w:rsidP="003A34A6">
      <w:pPr>
        <w:spacing w:after="120" w:line="240" w:lineRule="auto"/>
        <w:ind w:left="360" w:firstLine="709"/>
        <w:jc w:val="both"/>
        <w:rPr>
          <w:b/>
        </w:rPr>
      </w:pPr>
      <w:r w:rsidRPr="003A34A6">
        <w:rPr>
          <w:b/>
        </w:rPr>
        <w:t xml:space="preserve">Art. </w:t>
      </w:r>
      <w:r w:rsidR="00F43CC1" w:rsidRPr="003A34A6">
        <w:rPr>
          <w:b/>
        </w:rPr>
        <w:t>6 Riconoscimento del contributo e modalità di erogazione</w:t>
      </w:r>
    </w:p>
    <w:p w:rsidR="00F43CC1" w:rsidRPr="00A565AA" w:rsidRDefault="00F43CC1" w:rsidP="003A34A6">
      <w:pPr>
        <w:spacing w:after="120" w:line="240" w:lineRule="auto"/>
        <w:ind w:left="360" w:firstLine="709"/>
        <w:jc w:val="both"/>
        <w:rPr>
          <w:b/>
        </w:rPr>
      </w:pPr>
      <w:r>
        <w:t xml:space="preserve">Gli interessati dovranno presentare domanda </w:t>
      </w:r>
      <w:r w:rsidRPr="00535BE5">
        <w:rPr>
          <w:b/>
        </w:rPr>
        <w:t xml:space="preserve">dal </w:t>
      </w:r>
      <w:r w:rsidR="004952C8" w:rsidRPr="00535BE5">
        <w:rPr>
          <w:b/>
        </w:rPr>
        <w:t>1</w:t>
      </w:r>
      <w:r w:rsidR="006E04A3">
        <w:rPr>
          <w:b/>
        </w:rPr>
        <w:t>5</w:t>
      </w:r>
      <w:r w:rsidR="004952C8" w:rsidRPr="00535BE5">
        <w:rPr>
          <w:b/>
        </w:rPr>
        <w:t xml:space="preserve"> Marzo 2018 </w:t>
      </w:r>
      <w:r w:rsidRPr="00535BE5">
        <w:rPr>
          <w:b/>
        </w:rPr>
        <w:t xml:space="preserve">fino al </w:t>
      </w:r>
      <w:r w:rsidR="006E04A3">
        <w:rPr>
          <w:b/>
        </w:rPr>
        <w:t>14</w:t>
      </w:r>
      <w:r w:rsidR="008B3144">
        <w:rPr>
          <w:b/>
        </w:rPr>
        <w:t xml:space="preserve"> Aprile</w:t>
      </w:r>
      <w:r w:rsidR="0020483B" w:rsidRPr="00535BE5">
        <w:rPr>
          <w:b/>
        </w:rPr>
        <w:t xml:space="preserve"> 2018</w:t>
      </w:r>
      <w:r>
        <w:t xml:space="preserve">. La domanda può essere reperita, oltre che presso l’ufficio servizi sociali, anche sul sito del Comune: </w:t>
      </w:r>
      <w:hyperlink r:id="rId5" w:history="1">
        <w:r w:rsidRPr="00F0764F">
          <w:rPr>
            <w:rStyle w:val="Collegamentoipertestuale"/>
          </w:rPr>
          <w:t>www.comune.tradate.va.it</w:t>
        </w:r>
      </w:hyperlink>
      <w:r w:rsidR="00A324EA">
        <w:t xml:space="preserve">. </w:t>
      </w:r>
      <w:proofErr w:type="gramStart"/>
      <w:r w:rsidR="00A324EA">
        <w:t>e</w:t>
      </w:r>
      <w:proofErr w:type="gramEnd"/>
      <w:r>
        <w:t xml:space="preserve"> deve essere consegnata alle assistenti sociali nei seguenti orari di </w:t>
      </w:r>
      <w:r>
        <w:lastRenderedPageBreak/>
        <w:t xml:space="preserve">ricevimento al pubblico: martedì – mercoledì </w:t>
      </w:r>
      <w:r w:rsidR="00034CD7">
        <w:t xml:space="preserve">– sabato dalle 10.00 alle 12.00 </w:t>
      </w:r>
      <w:r w:rsidR="000669F8">
        <w:t>e non oltre le ore 12</w:t>
      </w:r>
      <w:r w:rsidR="00A565AA">
        <w:t xml:space="preserve">.00 del </w:t>
      </w:r>
      <w:bookmarkStart w:id="0" w:name="_GoBack"/>
      <w:bookmarkEnd w:id="0"/>
      <w:r w:rsidR="00A565AA">
        <w:t xml:space="preserve">giorno </w:t>
      </w:r>
      <w:r w:rsidR="00034CD7">
        <w:t>07 Aprile 2018.</w:t>
      </w:r>
    </w:p>
    <w:p w:rsidR="00F43CC1" w:rsidRDefault="001E3DD2" w:rsidP="003A34A6">
      <w:pPr>
        <w:spacing w:after="120" w:line="240" w:lineRule="auto"/>
        <w:ind w:left="360" w:firstLine="709"/>
        <w:jc w:val="both"/>
      </w:pPr>
      <w:r>
        <w:t xml:space="preserve">La comunicazione dell’inserimento in </w:t>
      </w:r>
      <w:r w:rsidR="00F43CC1">
        <w:t>graduatoria (e quind</w:t>
      </w:r>
      <w:r w:rsidR="00A324EA">
        <w:t xml:space="preserve">i la possibile liquidazione del </w:t>
      </w:r>
      <w:r w:rsidR="00BC68B2">
        <w:t>contributo) avverrà</w:t>
      </w:r>
      <w:r w:rsidR="00F43CC1">
        <w:t xml:space="preserve"> mediante lettera all’indirizzo riportato nella domanda di richiesta del beneficiario.</w:t>
      </w:r>
    </w:p>
    <w:p w:rsidR="003A34A6" w:rsidRDefault="00F43CC1" w:rsidP="003A34A6">
      <w:pPr>
        <w:spacing w:after="120" w:line="240" w:lineRule="auto"/>
        <w:ind w:firstLine="709"/>
        <w:jc w:val="both"/>
      </w:pPr>
      <w:r>
        <w:t xml:space="preserve">Il contributo </w:t>
      </w:r>
      <w:r w:rsidR="00535BE5">
        <w:t xml:space="preserve">consiste in un </w:t>
      </w:r>
      <w:r w:rsidR="003A34A6">
        <w:t>intervento economico straordinar</w:t>
      </w:r>
      <w:r w:rsidR="000669F8">
        <w:t xml:space="preserve">io del valore complessivo di € </w:t>
      </w:r>
      <w:r w:rsidR="0075233D" w:rsidRPr="004952C8">
        <w:t>5</w:t>
      </w:r>
      <w:r w:rsidR="003A34A6" w:rsidRPr="004952C8">
        <w:t>00,00</w:t>
      </w:r>
      <w:r w:rsidR="007556CE">
        <w:t xml:space="preserve"> </w:t>
      </w:r>
      <w:r w:rsidR="003A34A6" w:rsidRPr="004952C8">
        <w:t xml:space="preserve">così come specificato all’art. 3 </w:t>
      </w:r>
      <w:r w:rsidR="00A324EA" w:rsidRPr="004952C8">
        <w:t>-</w:t>
      </w:r>
      <w:r w:rsidR="003A34A6" w:rsidRPr="004952C8">
        <w:t>.</w:t>
      </w:r>
    </w:p>
    <w:p w:rsidR="0020483B" w:rsidRDefault="0020483B" w:rsidP="0020483B">
      <w:pPr>
        <w:spacing w:after="120" w:line="240" w:lineRule="auto"/>
        <w:jc w:val="both"/>
      </w:pPr>
    </w:p>
    <w:p w:rsidR="001E3DD2" w:rsidRPr="003A34A6" w:rsidRDefault="001E3DD2" w:rsidP="003A34A6">
      <w:pPr>
        <w:spacing w:after="120" w:line="240" w:lineRule="auto"/>
        <w:ind w:firstLine="709"/>
        <w:jc w:val="both"/>
        <w:rPr>
          <w:b/>
        </w:rPr>
      </w:pPr>
      <w:r w:rsidRPr="003A34A6">
        <w:rPr>
          <w:b/>
        </w:rPr>
        <w:t xml:space="preserve">Art. 7 Controlli </w:t>
      </w:r>
    </w:p>
    <w:p w:rsidR="001E3DD2" w:rsidRDefault="001E3DD2" w:rsidP="003A34A6">
      <w:pPr>
        <w:spacing w:after="120" w:line="240" w:lineRule="auto"/>
        <w:ind w:left="360" w:firstLine="709"/>
        <w:jc w:val="both"/>
      </w:pPr>
      <w:r>
        <w:t xml:space="preserve">Il Comune prenderà in considerazione solo le domande compilate dal richiedente in ogni loro parte e dotate di tutti gli allegati richiesti. </w:t>
      </w:r>
    </w:p>
    <w:p w:rsidR="00F43CC1" w:rsidRDefault="001E3DD2" w:rsidP="003A34A6">
      <w:pPr>
        <w:spacing w:after="120" w:line="240" w:lineRule="auto"/>
        <w:ind w:left="360" w:firstLine="709"/>
        <w:jc w:val="both"/>
      </w:pPr>
      <w:r>
        <w:t xml:space="preserve">Verrà successivamente svolta effettiva verifica sulla situazione anagrafica, economica, </w:t>
      </w:r>
      <w:proofErr w:type="gramStart"/>
      <w:r>
        <w:t>lavorativa  e</w:t>
      </w:r>
      <w:proofErr w:type="gramEnd"/>
      <w:r>
        <w:t xml:space="preserve"> sociale del richiedente prima  dell’erogazione del contributo e si potrà procedere all’esclusione dal beneficio in seguito all’esito delle verifiche compiute.</w:t>
      </w:r>
    </w:p>
    <w:p w:rsidR="001E3DD2" w:rsidRDefault="001E3DD2" w:rsidP="003A34A6">
      <w:pPr>
        <w:spacing w:after="120" w:line="240" w:lineRule="auto"/>
        <w:ind w:left="360" w:firstLine="709"/>
        <w:jc w:val="both"/>
      </w:pPr>
      <w:r>
        <w:t xml:space="preserve">Ai sensi dell’art. 5 della L. 241/90 e </w:t>
      </w:r>
      <w:proofErr w:type="spellStart"/>
      <w:r>
        <w:t>s.m.i.</w:t>
      </w:r>
      <w:proofErr w:type="spellEnd"/>
      <w:r>
        <w:t>, in sede istruttoria, il Comune può richiedere il rilascio di dichiarazioni e la rettifica di dichiarazioni o istanze erronee o incomplete, può esperire accertamenti tecnici ed ispezione e ordinare esibizioni documentali.</w:t>
      </w:r>
    </w:p>
    <w:p w:rsidR="001E3DD2" w:rsidRDefault="001E3DD2" w:rsidP="003A34A6">
      <w:pPr>
        <w:spacing w:after="120" w:line="240" w:lineRule="auto"/>
        <w:ind w:left="360" w:firstLine="709"/>
        <w:jc w:val="both"/>
      </w:pPr>
      <w:r>
        <w:t>Nel caso sia accertata l’erogazione di som</w:t>
      </w:r>
      <w:r w:rsidR="003D2258">
        <w:t>m</w:t>
      </w:r>
      <w:r>
        <w:t>e indebite, il Comune provvede alla revoca del beneficio e alle azioni di recupero di dette somme.</w:t>
      </w:r>
    </w:p>
    <w:p w:rsidR="001E3DD2" w:rsidRDefault="001E3DD2" w:rsidP="003A34A6">
      <w:pPr>
        <w:spacing w:after="120" w:line="240" w:lineRule="auto"/>
        <w:ind w:firstLine="709"/>
        <w:jc w:val="both"/>
      </w:pPr>
    </w:p>
    <w:p w:rsidR="001E3DD2" w:rsidRPr="003A34A6" w:rsidRDefault="001E3DD2" w:rsidP="003A34A6">
      <w:pPr>
        <w:spacing w:after="120" w:line="240" w:lineRule="auto"/>
        <w:ind w:firstLine="709"/>
        <w:jc w:val="both"/>
        <w:rPr>
          <w:b/>
        </w:rPr>
      </w:pPr>
      <w:r w:rsidRPr="003A34A6">
        <w:rPr>
          <w:b/>
        </w:rPr>
        <w:t>Art. 8 Privacy</w:t>
      </w:r>
    </w:p>
    <w:p w:rsidR="001E3DD2" w:rsidRDefault="001E3DD2" w:rsidP="003A34A6">
      <w:pPr>
        <w:spacing w:after="120" w:line="240" w:lineRule="auto"/>
        <w:ind w:firstLine="709"/>
        <w:jc w:val="both"/>
      </w:pPr>
      <w:r>
        <w:t xml:space="preserve">I dati forniti sono coperti da segreto di ufficio e garantiti dal </w:t>
      </w:r>
      <w:proofErr w:type="spellStart"/>
      <w:r>
        <w:t>D.Lgs.</w:t>
      </w:r>
      <w:proofErr w:type="spellEnd"/>
      <w:r>
        <w:t xml:space="preserve"> 196/2003 (codice in materia di protezione dei dati personali). Sono pertanto utilizzati unicamente per l’erogazione del contributo.</w:t>
      </w:r>
    </w:p>
    <w:p w:rsidR="001E3DD2" w:rsidRDefault="001E3DD2" w:rsidP="003A34A6">
      <w:pPr>
        <w:spacing w:after="120" w:line="240" w:lineRule="auto"/>
        <w:ind w:firstLine="709"/>
        <w:jc w:val="both"/>
      </w:pPr>
      <w:r>
        <w:t xml:space="preserve">Ai sensi del </w:t>
      </w:r>
      <w:proofErr w:type="spellStart"/>
      <w:r>
        <w:t>D.Lgs.</w:t>
      </w:r>
      <w:proofErr w:type="spellEnd"/>
      <w:r>
        <w:t xml:space="preserve"> 196/2003 i richiedenti autorizzano il Comune a richiedere agli Uffici competenti ogni eventuale atto, certificazione, informazione ritenute utili ai fini della valutazione della domanda.</w:t>
      </w:r>
    </w:p>
    <w:p w:rsidR="00DF2E37" w:rsidRDefault="00DF2E37" w:rsidP="00DF2E37">
      <w:pPr>
        <w:spacing w:after="120" w:line="240" w:lineRule="auto"/>
        <w:ind w:left="5663" w:firstLine="709"/>
        <w:jc w:val="both"/>
      </w:pPr>
    </w:p>
    <w:p w:rsidR="00DF2E37" w:rsidRDefault="00DF2E37" w:rsidP="00DF2E37">
      <w:pPr>
        <w:spacing w:after="120" w:line="240" w:lineRule="auto"/>
        <w:ind w:left="5663" w:firstLine="709"/>
        <w:jc w:val="both"/>
      </w:pPr>
    </w:p>
    <w:p w:rsidR="004E3475" w:rsidRDefault="00DF2E37" w:rsidP="00DF2E37">
      <w:pPr>
        <w:spacing w:after="120" w:line="240" w:lineRule="auto"/>
        <w:ind w:left="5663" w:firstLine="709"/>
        <w:jc w:val="both"/>
      </w:pPr>
      <w:r>
        <w:t>Il Responsabile del Servizio Sociale</w:t>
      </w:r>
    </w:p>
    <w:p w:rsidR="004E3475" w:rsidRDefault="0075233D" w:rsidP="0075233D">
      <w:pPr>
        <w:spacing w:after="120" w:line="240" w:lineRule="auto"/>
        <w:ind w:left="5663" w:firstLine="709"/>
        <w:jc w:val="both"/>
      </w:pPr>
      <w:r>
        <w:t xml:space="preserve">   </w:t>
      </w:r>
      <w:r w:rsidR="00DF2E37">
        <w:t>Dr.ssa Mari</w:t>
      </w:r>
      <w:r>
        <w:t xml:space="preserve">a Antonietta Luciani </w:t>
      </w:r>
    </w:p>
    <w:sectPr w:rsidR="004E3475" w:rsidSect="00DF2E37">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0759D"/>
    <w:multiLevelType w:val="hybridMultilevel"/>
    <w:tmpl w:val="A2B0CCA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1B20B5"/>
    <w:multiLevelType w:val="hybridMultilevel"/>
    <w:tmpl w:val="EF308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3A3744"/>
    <w:multiLevelType w:val="hybridMultilevel"/>
    <w:tmpl w:val="96000BD4"/>
    <w:lvl w:ilvl="0" w:tplc="E5FED5D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DA"/>
    <w:rsid w:val="000204F8"/>
    <w:rsid w:val="00023412"/>
    <w:rsid w:val="00034CD7"/>
    <w:rsid w:val="000669F8"/>
    <w:rsid w:val="000A3961"/>
    <w:rsid w:val="000B0D7C"/>
    <w:rsid w:val="000C2E12"/>
    <w:rsid w:val="000F7BDA"/>
    <w:rsid w:val="00104229"/>
    <w:rsid w:val="00147721"/>
    <w:rsid w:val="001A135E"/>
    <w:rsid w:val="001E3DD2"/>
    <w:rsid w:val="0020141C"/>
    <w:rsid w:val="0020483B"/>
    <w:rsid w:val="00246975"/>
    <w:rsid w:val="00281C35"/>
    <w:rsid w:val="00294387"/>
    <w:rsid w:val="00305187"/>
    <w:rsid w:val="00363856"/>
    <w:rsid w:val="0037279B"/>
    <w:rsid w:val="00394E7C"/>
    <w:rsid w:val="003A34A6"/>
    <w:rsid w:val="003A4F29"/>
    <w:rsid w:val="003B1EBD"/>
    <w:rsid w:val="003D2258"/>
    <w:rsid w:val="003E3542"/>
    <w:rsid w:val="0042469C"/>
    <w:rsid w:val="00425E09"/>
    <w:rsid w:val="00426A49"/>
    <w:rsid w:val="004952C8"/>
    <w:rsid w:val="004E3475"/>
    <w:rsid w:val="004F5177"/>
    <w:rsid w:val="0050591A"/>
    <w:rsid w:val="005156F5"/>
    <w:rsid w:val="0052312F"/>
    <w:rsid w:val="00535BE5"/>
    <w:rsid w:val="005630FB"/>
    <w:rsid w:val="005B57F4"/>
    <w:rsid w:val="005D2913"/>
    <w:rsid w:val="0066001E"/>
    <w:rsid w:val="00674071"/>
    <w:rsid w:val="006A4647"/>
    <w:rsid w:val="006D1CC2"/>
    <w:rsid w:val="006E04A3"/>
    <w:rsid w:val="00702213"/>
    <w:rsid w:val="0075233D"/>
    <w:rsid w:val="00754250"/>
    <w:rsid w:val="007556CE"/>
    <w:rsid w:val="007557E7"/>
    <w:rsid w:val="00760B6B"/>
    <w:rsid w:val="00766930"/>
    <w:rsid w:val="007814B4"/>
    <w:rsid w:val="00781731"/>
    <w:rsid w:val="00785748"/>
    <w:rsid w:val="007914EC"/>
    <w:rsid w:val="00795AB6"/>
    <w:rsid w:val="007A4DE1"/>
    <w:rsid w:val="007A546D"/>
    <w:rsid w:val="007D3B2C"/>
    <w:rsid w:val="007E41F3"/>
    <w:rsid w:val="00846E6C"/>
    <w:rsid w:val="008634D9"/>
    <w:rsid w:val="00887DE8"/>
    <w:rsid w:val="008B2AE6"/>
    <w:rsid w:val="008B3144"/>
    <w:rsid w:val="008D4F20"/>
    <w:rsid w:val="00903EF7"/>
    <w:rsid w:val="00946841"/>
    <w:rsid w:val="009517C9"/>
    <w:rsid w:val="00996E86"/>
    <w:rsid w:val="00A05092"/>
    <w:rsid w:val="00A324EA"/>
    <w:rsid w:val="00A41D85"/>
    <w:rsid w:val="00A565AA"/>
    <w:rsid w:val="00A710A2"/>
    <w:rsid w:val="00AB20D3"/>
    <w:rsid w:val="00B315F4"/>
    <w:rsid w:val="00B67F38"/>
    <w:rsid w:val="00B819ED"/>
    <w:rsid w:val="00BC68B2"/>
    <w:rsid w:val="00BF4902"/>
    <w:rsid w:val="00BF7564"/>
    <w:rsid w:val="00C020D6"/>
    <w:rsid w:val="00C2120E"/>
    <w:rsid w:val="00C264B8"/>
    <w:rsid w:val="00C4111E"/>
    <w:rsid w:val="00CA24D7"/>
    <w:rsid w:val="00CB081B"/>
    <w:rsid w:val="00CB408D"/>
    <w:rsid w:val="00CD63EC"/>
    <w:rsid w:val="00D10456"/>
    <w:rsid w:val="00D501A7"/>
    <w:rsid w:val="00D826AA"/>
    <w:rsid w:val="00D86550"/>
    <w:rsid w:val="00D97E5B"/>
    <w:rsid w:val="00DF0885"/>
    <w:rsid w:val="00DF2E37"/>
    <w:rsid w:val="00DF6963"/>
    <w:rsid w:val="00E16A5B"/>
    <w:rsid w:val="00EB78C1"/>
    <w:rsid w:val="00ED3894"/>
    <w:rsid w:val="00ED3BA1"/>
    <w:rsid w:val="00F308E8"/>
    <w:rsid w:val="00F43CC1"/>
    <w:rsid w:val="00F50FF0"/>
    <w:rsid w:val="00F9237E"/>
    <w:rsid w:val="00F972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17CB8-2E15-4F6B-A5EE-6FE97D09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D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279B"/>
    <w:pPr>
      <w:ind w:left="720"/>
      <w:contextualSpacing/>
    </w:pPr>
  </w:style>
  <w:style w:type="character" w:styleId="Collegamentoipertestuale">
    <w:name w:val="Hyperlink"/>
    <w:basedOn w:val="Carpredefinitoparagrafo"/>
    <w:uiPriority w:val="99"/>
    <w:unhideWhenUsed/>
    <w:rsid w:val="00F43CC1"/>
    <w:rPr>
      <w:color w:val="0000FF"/>
      <w:u w:val="single"/>
    </w:rPr>
  </w:style>
  <w:style w:type="table" w:styleId="Grigliatabella">
    <w:name w:val="Table Grid"/>
    <w:basedOn w:val="Tabellanormale"/>
    <w:uiPriority w:val="59"/>
    <w:rsid w:val="0042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324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2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tradate.v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8372</CharactersWithSpaces>
  <SharedDoc>false</SharedDoc>
  <HLinks>
    <vt:vector size="6" baseType="variant">
      <vt:variant>
        <vt:i4>917522</vt:i4>
      </vt:variant>
      <vt:variant>
        <vt:i4>0</vt:i4>
      </vt:variant>
      <vt:variant>
        <vt:i4>0</vt:i4>
      </vt:variant>
      <vt:variant>
        <vt:i4>5</vt:i4>
      </vt:variant>
      <vt:variant>
        <vt:lpwstr>http://www.comune.tradate.va.it/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carmelina</dc:creator>
  <cp:keywords/>
  <dc:description/>
  <cp:lastModifiedBy>Carmelina Frangi</cp:lastModifiedBy>
  <cp:revision>3</cp:revision>
  <cp:lastPrinted>2018-02-28T07:13:00Z</cp:lastPrinted>
  <dcterms:created xsi:type="dcterms:W3CDTF">2018-03-13T07:35:00Z</dcterms:created>
  <dcterms:modified xsi:type="dcterms:W3CDTF">2018-03-14T10:24:00Z</dcterms:modified>
</cp:coreProperties>
</file>