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A4" w:rsidRDefault="007A0C92" w:rsidP="007A0C92">
      <w:pPr>
        <w:jc w:val="right"/>
      </w:pPr>
      <w:r>
        <w:t>ALLEGATO 2</w:t>
      </w:r>
    </w:p>
    <w:p w:rsidR="007A0C92" w:rsidRDefault="007A0C92" w:rsidP="007A0C92">
      <w:pPr>
        <w:jc w:val="right"/>
      </w:pPr>
    </w:p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  <w:r w:rsidRPr="007A0C92">
        <w:rPr>
          <w:b/>
          <w:color w:val="17365D" w:themeColor="text2" w:themeShade="BF"/>
          <w:sz w:val="24"/>
          <w:szCs w:val="24"/>
        </w:rPr>
        <w:t xml:space="preserve">IDEA PROGETTUALE </w:t>
      </w:r>
    </w:p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</w:p>
    <w:p w:rsidR="007A0C92" w:rsidRDefault="007A0C92" w:rsidP="007A0C92">
      <w:pPr>
        <w:jc w:val="both"/>
      </w:pPr>
      <w:r>
        <w:t>Descrivere la PROPOSTA DI CO-PROGETTAZIONE, in relazione ai seguenti punti oggetto di valutazione</w:t>
      </w:r>
      <w:r>
        <w:t>:</w:t>
      </w:r>
    </w:p>
    <w:p w:rsidR="007A0C92" w:rsidRDefault="007A0C92" w:rsidP="007A0C92">
      <w:pPr>
        <w:jc w:val="both"/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7A0C92" w:rsidRPr="00F30FA6" w:rsidTr="007A0C92">
        <w:trPr>
          <w:trHeight w:val="992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Pr="007A0C92" w:rsidRDefault="007A0C92" w:rsidP="007A0C92">
            <w:pPr>
              <w:suppressAutoHyphens/>
              <w:autoSpaceDE w:val="0"/>
              <w:autoSpaceDN w:val="0"/>
              <w:spacing w:before="240" w:after="0" w:line="240" w:lineRule="auto"/>
              <w:jc w:val="both"/>
              <w:textAlignment w:val="baseline"/>
              <w:rPr>
                <w:rFonts w:ascii="Helvetica Light" w:hAnsi="Helvetica Light"/>
                <w:b/>
                <w:kern w:val="3"/>
                <w:sz w:val="20"/>
                <w:szCs w:val="20"/>
                <w:lang w:eastAsia="it-IT" w:bidi="hi-IN"/>
              </w:rPr>
            </w:pPr>
            <w:r w:rsidRPr="007A0C92">
              <w:rPr>
                <w:rFonts w:ascii="Helvetica Light" w:eastAsia="Tw Cen MT" w:hAnsi="Helvetica Light" w:cs="Arial"/>
                <w:b/>
                <w:bCs/>
                <w:kern w:val="3"/>
                <w:sz w:val="20"/>
                <w:szCs w:val="20"/>
                <w:lang w:eastAsia="it-IT" w:bidi="hi-IN"/>
              </w:rPr>
              <w:t xml:space="preserve">Presentazione del soggetto: </w:t>
            </w:r>
            <w:r w:rsidRPr="007A0C92">
              <w:rPr>
                <w:rFonts w:ascii="Helvetica Light" w:eastAsia="Tw Cen MT" w:hAnsi="Helvetica Light" w:cs="Arial"/>
                <w:b/>
                <w:kern w:val="3"/>
                <w:sz w:val="20"/>
                <w:szCs w:val="20"/>
                <w:lang w:eastAsia="it-IT" w:bidi="hi-IN"/>
              </w:rPr>
              <w:t xml:space="preserve">indicare denominazione e ragione sociale, </w:t>
            </w:r>
            <w:r w:rsidRPr="007A0C92">
              <w:rPr>
                <w:rFonts w:ascii="Helvetica Light" w:eastAsia="Tw Cen MT" w:hAnsi="Helvetica Light" w:cs="Arial"/>
                <w:b/>
                <w:kern w:val="3"/>
                <w:sz w:val="20"/>
                <w:szCs w:val="20"/>
                <w:lang w:eastAsia="it-IT" w:bidi="hi-IN"/>
              </w:rPr>
              <w:t xml:space="preserve">le competenze pregresse. </w:t>
            </w:r>
            <w:r w:rsidRPr="007A0C92">
              <w:rPr>
                <w:b/>
              </w:rPr>
              <w:t xml:space="preserve">le risorse umane </w:t>
            </w:r>
            <w:r w:rsidRPr="007A0C92">
              <w:rPr>
                <w:b/>
              </w:rPr>
              <w:t xml:space="preserve">di cui può disporre il soggetto e </w:t>
            </w:r>
            <w:r w:rsidRPr="007A0C92">
              <w:rPr>
                <w:b/>
              </w:rPr>
              <w:t xml:space="preserve"> la capacità di organizzazione</w:t>
            </w:r>
          </w:p>
        </w:tc>
      </w:tr>
      <w:tr w:rsidR="007A0C92" w:rsidRPr="00F30FA6" w:rsidTr="007A0C92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Pr="00F30FA6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</w:tc>
      </w:tr>
    </w:tbl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</w:p>
    <w:tbl>
      <w:tblPr>
        <w:tblStyle w:val="Grigliatabella"/>
        <w:tblW w:w="9810" w:type="dxa"/>
        <w:tblInd w:w="108" w:type="dxa"/>
        <w:tblLook w:val="04A0" w:firstRow="1" w:lastRow="0" w:firstColumn="1" w:lastColumn="0" w:noHBand="0" w:noVBand="1"/>
      </w:tblPr>
      <w:tblGrid>
        <w:gridCol w:w="738"/>
        <w:gridCol w:w="9072"/>
      </w:tblGrid>
      <w:tr w:rsidR="007A0C92" w:rsidRPr="00F30FA6" w:rsidTr="007A0C92">
        <w:tc>
          <w:tcPr>
            <w:tcW w:w="9810" w:type="dxa"/>
            <w:gridSpan w:val="2"/>
            <w:shd w:val="clear" w:color="auto" w:fill="auto"/>
          </w:tcPr>
          <w:p w:rsidR="007A0C92" w:rsidRPr="007A0C92" w:rsidRDefault="007A0C92" w:rsidP="006757A4">
            <w:pPr>
              <w:suppressAutoHyphens/>
              <w:autoSpaceDE w:val="0"/>
              <w:autoSpaceDN w:val="0"/>
              <w:spacing w:before="240"/>
              <w:jc w:val="both"/>
              <w:textAlignment w:val="baseline"/>
              <w:rPr>
                <w:rFonts w:ascii="Helvetica Light" w:eastAsia="Tw Cen MT" w:hAnsi="Helvetica Light" w:cs="Arial"/>
                <w:b/>
                <w:bCs/>
                <w:kern w:val="3"/>
                <w:sz w:val="20"/>
                <w:szCs w:val="20"/>
                <w:lang w:eastAsia="it-IT" w:bidi="hi-IN"/>
              </w:rPr>
            </w:pPr>
            <w:r w:rsidRPr="007A0C92">
              <w:rPr>
                <w:rFonts w:ascii="Helvetica Light" w:eastAsia="Tw Cen MT" w:hAnsi="Helvetica Light" w:cs="Arial"/>
                <w:b/>
                <w:bCs/>
                <w:kern w:val="3"/>
                <w:sz w:val="20"/>
                <w:szCs w:val="20"/>
                <w:lang w:eastAsia="it-IT" w:bidi="hi-IN"/>
              </w:rPr>
              <w:t>Indicare con una X uno o più obiettivi indicati nel bando che si intende raggiungere con il progetto</w:t>
            </w:r>
          </w:p>
        </w:tc>
      </w:tr>
      <w:tr w:rsidR="007A0C92" w:rsidRPr="00F30FA6" w:rsidTr="007A0C92">
        <w:trPr>
          <w:trHeight w:val="689"/>
        </w:trPr>
        <w:tc>
          <w:tcPr>
            <w:tcW w:w="738" w:type="dxa"/>
          </w:tcPr>
          <w:p w:rsidR="007A0C92" w:rsidRPr="00F30FA6" w:rsidRDefault="007A0C92" w:rsidP="006757A4">
            <w:pPr>
              <w:autoSpaceDE w:val="0"/>
              <w:autoSpaceDN w:val="0"/>
              <w:spacing w:before="60"/>
              <w:ind w:left="360"/>
              <w:jc w:val="both"/>
              <w:textAlignment w:val="baseline"/>
              <w:rPr>
                <w:rFonts w:ascii="Helvetica Light" w:hAnsi="Helvetica Light"/>
                <w:i/>
                <w:iCs/>
                <w:kern w:val="3"/>
                <w:sz w:val="20"/>
                <w:szCs w:val="20"/>
                <w:lang w:bidi="hi-IN"/>
              </w:rPr>
            </w:pPr>
            <w:bookmarkStart w:id="0" w:name="_Hlk71802404"/>
          </w:p>
        </w:tc>
        <w:tc>
          <w:tcPr>
            <w:tcW w:w="9072" w:type="dxa"/>
          </w:tcPr>
          <w:p w:rsidR="007A0C92" w:rsidRPr="00F30FA6" w:rsidRDefault="007A0C92" w:rsidP="006757A4">
            <w:pPr>
              <w:autoSpaceDE w:val="0"/>
              <w:autoSpaceDN w:val="0"/>
              <w:spacing w:before="60"/>
              <w:jc w:val="both"/>
              <w:textAlignment w:val="baseline"/>
              <w:rPr>
                <w:rFonts w:ascii="Helvetica Light" w:hAnsi="Helvetica Light"/>
                <w:i/>
                <w:iCs/>
                <w:kern w:val="3"/>
                <w:sz w:val="20"/>
                <w:szCs w:val="20"/>
                <w:lang w:bidi="hi-IN"/>
              </w:rPr>
            </w:pPr>
            <w:r w:rsidRPr="00F30FA6">
              <w:rPr>
                <w:rFonts w:ascii="Helvetica Light" w:eastAsia="Tw Cen MT" w:hAnsi="Helvetica Light" w:cs="Tw Cen MT"/>
                <w:bCs/>
                <w:kern w:val="3"/>
                <w:sz w:val="20"/>
                <w:szCs w:val="20"/>
                <w:lang w:eastAsia="zh-CN" w:bidi="hi-IN"/>
              </w:rPr>
              <w:t>Organizzare le attività gratuite finalizzate a coinvolgere i giovani destinatari del progetto</w:t>
            </w:r>
          </w:p>
        </w:tc>
      </w:tr>
      <w:tr w:rsidR="007A0C92" w:rsidRPr="00F30FA6" w:rsidTr="007A0C92">
        <w:trPr>
          <w:trHeight w:val="811"/>
        </w:trPr>
        <w:tc>
          <w:tcPr>
            <w:tcW w:w="738" w:type="dxa"/>
          </w:tcPr>
          <w:p w:rsidR="007A0C92" w:rsidRPr="00F30FA6" w:rsidRDefault="007A0C92" w:rsidP="006757A4">
            <w:pPr>
              <w:autoSpaceDE w:val="0"/>
              <w:autoSpaceDN w:val="0"/>
              <w:spacing w:before="60"/>
              <w:ind w:left="720" w:hanging="360"/>
              <w:jc w:val="both"/>
              <w:textAlignment w:val="baseline"/>
              <w:rPr>
                <w:rFonts w:ascii="Helvetica Light" w:hAnsi="Helvetica Light"/>
                <w:i/>
                <w:iCs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9072" w:type="dxa"/>
          </w:tcPr>
          <w:p w:rsidR="007A0C92" w:rsidRPr="00F30FA6" w:rsidRDefault="007A0C92" w:rsidP="006757A4">
            <w:pPr>
              <w:autoSpaceDE w:val="0"/>
              <w:autoSpaceDN w:val="0"/>
              <w:spacing w:before="60"/>
              <w:jc w:val="both"/>
              <w:textAlignment w:val="baseline"/>
              <w:rPr>
                <w:rFonts w:ascii="Helvetica Light" w:hAnsi="Helvetica Light"/>
                <w:i/>
                <w:iCs/>
                <w:kern w:val="3"/>
                <w:sz w:val="20"/>
                <w:szCs w:val="20"/>
                <w:lang w:bidi="hi-IN"/>
              </w:rPr>
            </w:pPr>
            <w:r w:rsidRPr="00F30FA6">
              <w:rPr>
                <w:rFonts w:ascii="Helvetica Light" w:eastAsia="Tw Cen MT" w:hAnsi="Helvetica Light" w:cs="Tw Cen MT"/>
                <w:bCs/>
                <w:i/>
                <w:kern w:val="3"/>
                <w:sz w:val="20"/>
                <w:szCs w:val="20"/>
                <w:lang w:eastAsia="it-IT" w:bidi="hi-IN"/>
              </w:rPr>
              <w:t>Realizzazione di una attività specialistica (educativa, pedagogica e psicologica) che garantisca la comprensione delle condizioni di fragilità e che preveda interventi mirati di riduzione del disagio</w:t>
            </w:r>
            <w:r w:rsidRPr="00F30FA6">
              <w:rPr>
                <w:rFonts w:ascii="Helvetica Light" w:eastAsia="Tw Cen MT" w:hAnsi="Helvetica Light" w:cs="Tw Cen MT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7A0C92" w:rsidRPr="00F30FA6" w:rsidTr="007A0C92">
        <w:trPr>
          <w:trHeight w:val="811"/>
        </w:trPr>
        <w:tc>
          <w:tcPr>
            <w:tcW w:w="738" w:type="dxa"/>
          </w:tcPr>
          <w:p w:rsidR="007A0C92" w:rsidRPr="00F30FA6" w:rsidRDefault="007A0C92" w:rsidP="006757A4">
            <w:pPr>
              <w:autoSpaceDE w:val="0"/>
              <w:autoSpaceDN w:val="0"/>
              <w:spacing w:before="60"/>
              <w:ind w:left="720" w:hanging="360"/>
              <w:jc w:val="both"/>
              <w:textAlignment w:val="baseline"/>
              <w:rPr>
                <w:rFonts w:ascii="Helvetica Light" w:hAnsi="Helvetica Light"/>
                <w:i/>
                <w:iCs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9072" w:type="dxa"/>
          </w:tcPr>
          <w:p w:rsidR="007A0C92" w:rsidRPr="00F30FA6" w:rsidRDefault="007A0C92" w:rsidP="006757A4">
            <w:pPr>
              <w:autoSpaceDE w:val="0"/>
              <w:autoSpaceDN w:val="0"/>
              <w:spacing w:before="60"/>
              <w:jc w:val="both"/>
              <w:textAlignment w:val="baseline"/>
              <w:rPr>
                <w:rFonts w:ascii="Helvetica Light" w:eastAsia="Tw Cen MT" w:hAnsi="Helvetica Light" w:cs="Tw Cen MT"/>
                <w:bCs/>
                <w:kern w:val="3"/>
                <w:sz w:val="20"/>
                <w:szCs w:val="20"/>
                <w:lang w:eastAsia="zh-CN" w:bidi="hi-IN"/>
              </w:rPr>
            </w:pPr>
            <w:r w:rsidRPr="00F30FA6">
              <w:rPr>
                <w:rFonts w:ascii="Helvetica Light" w:eastAsia="Tw Cen MT" w:hAnsi="Helvetica Light" w:cs="Tw Cen MT"/>
                <w:bCs/>
                <w:kern w:val="3"/>
                <w:sz w:val="20"/>
                <w:szCs w:val="20"/>
                <w:lang w:eastAsia="zh-CN" w:bidi="hi-IN"/>
              </w:rPr>
              <w:t>Realizzazione di interventi complementari a misure e progetti rivolti ai giovani nell’ambito dell’innovazione e della sperimentazione del welfare territoriale</w:t>
            </w:r>
          </w:p>
        </w:tc>
      </w:tr>
      <w:bookmarkEnd w:id="0"/>
    </w:tbl>
    <w:p w:rsidR="007A0C92" w:rsidRDefault="007A0C92" w:rsidP="007A0C92">
      <w:pPr>
        <w:suppressAutoHyphens/>
        <w:autoSpaceDE w:val="0"/>
        <w:autoSpaceDN w:val="0"/>
        <w:spacing w:before="60" w:line="254" w:lineRule="auto"/>
        <w:jc w:val="both"/>
        <w:textAlignment w:val="baseline"/>
        <w:rPr>
          <w:rFonts w:ascii="Helvetica Light" w:eastAsia="Tw Cen MT" w:hAnsi="Helvetica Light" w:cs="Arial"/>
          <w:i/>
          <w:kern w:val="3"/>
          <w:sz w:val="20"/>
          <w:szCs w:val="20"/>
          <w:lang w:eastAsia="it-IT" w:bidi="hi-IN"/>
        </w:rPr>
      </w:pPr>
    </w:p>
    <w:p w:rsidR="007A0C92" w:rsidRDefault="007A0C92" w:rsidP="007A0C92">
      <w:pPr>
        <w:suppressAutoHyphens/>
        <w:autoSpaceDE w:val="0"/>
        <w:autoSpaceDN w:val="0"/>
        <w:spacing w:before="60" w:line="254" w:lineRule="auto"/>
        <w:jc w:val="both"/>
        <w:textAlignment w:val="baseline"/>
        <w:rPr>
          <w:rFonts w:ascii="Helvetica Light" w:eastAsia="Tw Cen MT" w:hAnsi="Helvetica Light" w:cs="Arial"/>
          <w:i/>
          <w:kern w:val="3"/>
          <w:sz w:val="20"/>
          <w:szCs w:val="20"/>
          <w:lang w:eastAsia="it-IT" w:bidi="hi-IN"/>
        </w:rPr>
      </w:pPr>
    </w:p>
    <w:p w:rsidR="007A0C92" w:rsidRPr="00F30FA6" w:rsidRDefault="007A0C92" w:rsidP="007A0C92">
      <w:pPr>
        <w:suppressAutoHyphens/>
        <w:autoSpaceDE w:val="0"/>
        <w:autoSpaceDN w:val="0"/>
        <w:spacing w:before="60" w:line="254" w:lineRule="auto"/>
        <w:jc w:val="both"/>
        <w:textAlignment w:val="baseline"/>
        <w:rPr>
          <w:rFonts w:ascii="Helvetica Light" w:eastAsia="Tw Cen MT" w:hAnsi="Helvetica Light" w:cs="Arial"/>
          <w:i/>
          <w:kern w:val="3"/>
          <w:sz w:val="20"/>
          <w:szCs w:val="20"/>
          <w:lang w:eastAsia="it-IT" w:bidi="hi-IN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7A0C92" w:rsidRPr="007A0C92" w:rsidTr="007A0C92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Pr="007A0C92" w:rsidRDefault="007A0C92" w:rsidP="007A0C92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b/>
                <w:bCs/>
                <w:kern w:val="3"/>
                <w:sz w:val="20"/>
                <w:szCs w:val="20"/>
                <w:lang w:eastAsia="it-IT" w:bidi="hi-IN"/>
              </w:rPr>
            </w:pPr>
            <w:r w:rsidRPr="007A0C92">
              <w:rPr>
                <w:rFonts w:ascii="Helvetica Light" w:eastAsia="Tw Cen MT" w:hAnsi="Helvetica Light" w:cs="Arial"/>
                <w:b/>
                <w:kern w:val="3"/>
                <w:sz w:val="20"/>
                <w:szCs w:val="20"/>
                <w:lang w:eastAsia="it-IT" w:bidi="hi-IN"/>
              </w:rPr>
              <w:lastRenderedPageBreak/>
              <w:t xml:space="preserve">Fornire una </w:t>
            </w:r>
            <w:r w:rsidRPr="007A0C92">
              <w:rPr>
                <w:rFonts w:ascii="Helvetica Light" w:eastAsia="Tw Cen MT" w:hAnsi="Helvetica Light" w:cs="Arial"/>
                <w:b/>
                <w:bCs/>
                <w:kern w:val="3"/>
                <w:sz w:val="20"/>
                <w:szCs w:val="20"/>
                <w:lang w:eastAsia="it-IT" w:bidi="hi-IN"/>
              </w:rPr>
              <w:t>sintesi del</w:t>
            </w:r>
            <w:r w:rsidRPr="007A0C92">
              <w:rPr>
                <w:rFonts w:ascii="Helvetica Light" w:eastAsia="Tw Cen MT" w:hAnsi="Helvetica Light" w:cs="Arial"/>
                <w:b/>
                <w:bCs/>
                <w:kern w:val="3"/>
                <w:sz w:val="20"/>
                <w:szCs w:val="20"/>
                <w:lang w:eastAsia="it-IT" w:bidi="hi-IN"/>
              </w:rPr>
              <w:t>l’idea progettuale</w:t>
            </w:r>
          </w:p>
          <w:p w:rsidR="007A0C92" w:rsidRPr="007A0C92" w:rsidRDefault="007A0C92" w:rsidP="007A0C92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b/>
                <w:kern w:val="3"/>
                <w:sz w:val="20"/>
                <w:szCs w:val="20"/>
                <w:lang w:eastAsia="it-IT" w:bidi="hi-IN"/>
              </w:rPr>
            </w:pPr>
          </w:p>
        </w:tc>
      </w:tr>
      <w:tr w:rsidR="007A0C92" w:rsidRPr="00F30FA6" w:rsidTr="006757A4">
        <w:trPr>
          <w:trHeight w:val="1407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C92" w:rsidRPr="00F30FA6" w:rsidRDefault="007A0C92" w:rsidP="006757A4">
            <w:pPr>
              <w:widowControl w:val="0"/>
              <w:suppressAutoHyphens/>
              <w:autoSpaceDE w:val="0"/>
              <w:autoSpaceDN w:val="0"/>
              <w:snapToGrid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Pr="00F30FA6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</w:tc>
      </w:tr>
    </w:tbl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7A0C92" w:rsidRPr="007A0C92" w:rsidTr="007A0C92">
        <w:trPr>
          <w:trHeight w:val="992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Pr="007A0C92" w:rsidRDefault="007A0C92" w:rsidP="006757A4">
            <w:pPr>
              <w:suppressAutoHyphens/>
              <w:autoSpaceDE w:val="0"/>
              <w:autoSpaceDN w:val="0"/>
              <w:spacing w:before="240" w:after="0" w:line="240" w:lineRule="auto"/>
              <w:jc w:val="both"/>
              <w:textAlignment w:val="baseline"/>
              <w:rPr>
                <w:rFonts w:ascii="Helvetica Light" w:hAnsi="Helvetica Light"/>
                <w:b/>
                <w:kern w:val="3"/>
                <w:sz w:val="20"/>
                <w:szCs w:val="20"/>
                <w:lang w:eastAsia="it-IT" w:bidi="hi-IN"/>
              </w:rPr>
            </w:pPr>
            <w:r w:rsidRPr="007A0C92">
              <w:rPr>
                <w:b/>
              </w:rPr>
              <w:t>Grado di innovatività e corrispondenza alle finalità dell’avviso</w:t>
            </w:r>
          </w:p>
        </w:tc>
      </w:tr>
      <w:tr w:rsidR="007A0C92" w:rsidRPr="00F30FA6" w:rsidTr="007A0C92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Pr="00F30FA6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</w:tc>
      </w:tr>
    </w:tbl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7A0C92" w:rsidRPr="007A0C92" w:rsidTr="006757A4">
        <w:trPr>
          <w:trHeight w:val="992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Pr="007A0C92" w:rsidRDefault="007A0C92" w:rsidP="006757A4">
            <w:pPr>
              <w:suppressAutoHyphens/>
              <w:autoSpaceDE w:val="0"/>
              <w:autoSpaceDN w:val="0"/>
              <w:spacing w:before="240" w:after="0" w:line="240" w:lineRule="auto"/>
              <w:jc w:val="both"/>
              <w:textAlignment w:val="baseline"/>
              <w:rPr>
                <w:rFonts w:ascii="Helvetica Light" w:hAnsi="Helvetica Light"/>
                <w:b/>
                <w:kern w:val="3"/>
                <w:sz w:val="20"/>
                <w:szCs w:val="20"/>
                <w:lang w:eastAsia="it-IT" w:bidi="hi-IN"/>
              </w:rPr>
            </w:pPr>
            <w:r w:rsidRPr="007A0C92">
              <w:rPr>
                <w:b/>
              </w:rPr>
              <w:lastRenderedPageBreak/>
              <w:t xml:space="preserve">Descrizione delle </w:t>
            </w:r>
            <w:r w:rsidRPr="007A0C92">
              <w:rPr>
                <w:b/>
              </w:rPr>
              <w:t>strategie per il coinvolgimento del territorio e del target di riferimento</w:t>
            </w:r>
          </w:p>
        </w:tc>
      </w:tr>
      <w:tr w:rsidR="007A0C92" w:rsidRPr="00F30FA6" w:rsidTr="006757A4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Pr="00F30FA6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</w:tc>
      </w:tr>
    </w:tbl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7A0C92" w:rsidRPr="00F30FA6" w:rsidTr="006757A4">
        <w:trPr>
          <w:trHeight w:val="992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Pr="007A0C92" w:rsidRDefault="007A0C92" w:rsidP="006757A4">
            <w:pPr>
              <w:suppressAutoHyphens/>
              <w:autoSpaceDE w:val="0"/>
              <w:autoSpaceDN w:val="0"/>
              <w:spacing w:before="240" w:after="0" w:line="240" w:lineRule="auto"/>
              <w:jc w:val="both"/>
              <w:textAlignment w:val="baseline"/>
              <w:rPr>
                <w:rFonts w:ascii="Helvetica Light" w:hAnsi="Helvetica Light"/>
                <w:b/>
                <w:i/>
                <w:kern w:val="3"/>
                <w:sz w:val="20"/>
                <w:szCs w:val="20"/>
                <w:lang w:eastAsia="it-IT" w:bidi="hi-IN"/>
              </w:rPr>
            </w:pPr>
            <w:r w:rsidRPr="007A0C92">
              <w:rPr>
                <w:b/>
              </w:rPr>
              <w:t>Risorse finalizzate a dare valore aggiunto alla proposta progettuale, tenuto conto del target specifico di utenza, con particolare riguardo alle risorse umane, sia tecnico-professionali che del volontariato, alle strumentazioni tecnologiche, alle risorse economiche</w:t>
            </w:r>
          </w:p>
        </w:tc>
      </w:tr>
      <w:tr w:rsidR="007A0C92" w:rsidRPr="00F30FA6" w:rsidTr="007A0C92">
        <w:trPr>
          <w:trHeight w:val="1842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  <w:p w:rsidR="007A0C92" w:rsidRPr="00F30FA6" w:rsidRDefault="007A0C92" w:rsidP="006757A4">
            <w:pPr>
              <w:widowControl w:val="0"/>
              <w:suppressAutoHyphens/>
              <w:autoSpaceDE w:val="0"/>
              <w:autoSpaceDN w:val="0"/>
              <w:spacing w:before="60" w:after="0" w:line="240" w:lineRule="auto"/>
              <w:ind w:right="-23"/>
              <w:jc w:val="both"/>
              <w:textAlignment w:val="baseline"/>
              <w:rPr>
                <w:rFonts w:ascii="Helvetica Light" w:eastAsia="Tw Cen MT" w:hAnsi="Helvetica Light" w:cs="Arial"/>
                <w:kern w:val="3"/>
                <w:sz w:val="20"/>
                <w:szCs w:val="20"/>
                <w:lang w:eastAsia="it-IT" w:bidi="hi-IN"/>
              </w:rPr>
            </w:pPr>
          </w:p>
        </w:tc>
      </w:tr>
    </w:tbl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</w:p>
    <w:p w:rsidR="007A0C92" w:rsidRDefault="007A0C92" w:rsidP="007A0C92">
      <w:pPr>
        <w:jc w:val="both"/>
        <w:rPr>
          <w:b/>
          <w:color w:val="17365D" w:themeColor="text2" w:themeShade="BF"/>
          <w:sz w:val="24"/>
          <w:szCs w:val="24"/>
        </w:rPr>
      </w:pPr>
      <w:bookmarkStart w:id="1" w:name="_GoBack"/>
      <w:bookmarkEnd w:id="1"/>
    </w:p>
    <w:p w:rsidR="007A0C92" w:rsidRPr="007A0C92" w:rsidRDefault="007A0C92" w:rsidP="007A0C92">
      <w:pPr>
        <w:ind w:left="2832"/>
        <w:jc w:val="center"/>
        <w:rPr>
          <w:b/>
          <w:sz w:val="24"/>
          <w:szCs w:val="24"/>
        </w:rPr>
      </w:pPr>
    </w:p>
    <w:p w:rsidR="007A0C92" w:rsidRPr="007A0C92" w:rsidRDefault="007A0C92" w:rsidP="007A0C92">
      <w:pPr>
        <w:ind w:left="2832"/>
        <w:jc w:val="center"/>
        <w:rPr>
          <w:sz w:val="24"/>
          <w:szCs w:val="24"/>
        </w:rPr>
      </w:pPr>
      <w:r w:rsidRPr="007A0C92">
        <w:rPr>
          <w:sz w:val="24"/>
          <w:szCs w:val="24"/>
        </w:rPr>
        <w:t>Firma del Legale Rappresentante</w:t>
      </w:r>
    </w:p>
    <w:p w:rsidR="007A0C92" w:rsidRPr="007A0C92" w:rsidRDefault="007A0C92" w:rsidP="007A0C92">
      <w:pPr>
        <w:ind w:left="2832"/>
        <w:jc w:val="center"/>
        <w:rPr>
          <w:sz w:val="24"/>
          <w:szCs w:val="24"/>
        </w:rPr>
      </w:pPr>
    </w:p>
    <w:p w:rsidR="007A0C92" w:rsidRPr="007A0C92" w:rsidRDefault="007A0C92" w:rsidP="007A0C92">
      <w:pPr>
        <w:ind w:left="2832"/>
        <w:jc w:val="center"/>
        <w:rPr>
          <w:sz w:val="24"/>
          <w:szCs w:val="24"/>
        </w:rPr>
      </w:pPr>
      <w:r w:rsidRPr="007A0C92">
        <w:rPr>
          <w:sz w:val="24"/>
          <w:szCs w:val="24"/>
        </w:rPr>
        <w:t>_______________________________</w:t>
      </w:r>
    </w:p>
    <w:p w:rsidR="007A0C92" w:rsidRPr="007A0C92" w:rsidRDefault="007A0C92" w:rsidP="007A0C92">
      <w:pPr>
        <w:jc w:val="both"/>
        <w:rPr>
          <w:b/>
          <w:sz w:val="24"/>
          <w:szCs w:val="24"/>
        </w:rPr>
      </w:pPr>
    </w:p>
    <w:sectPr w:rsidR="007A0C92" w:rsidRPr="007A0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92" w:rsidRDefault="007A0C92" w:rsidP="007A0C92">
      <w:pPr>
        <w:spacing w:after="0" w:line="240" w:lineRule="auto"/>
      </w:pPr>
      <w:r>
        <w:separator/>
      </w:r>
    </w:p>
  </w:endnote>
  <w:endnote w:type="continuationSeparator" w:id="0">
    <w:p w:rsidR="007A0C92" w:rsidRDefault="007A0C92" w:rsidP="007A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92" w:rsidRDefault="007A0C92" w:rsidP="007A0C92">
      <w:pPr>
        <w:spacing w:after="0" w:line="240" w:lineRule="auto"/>
      </w:pPr>
      <w:r>
        <w:separator/>
      </w:r>
    </w:p>
  </w:footnote>
  <w:footnote w:type="continuationSeparator" w:id="0">
    <w:p w:rsidR="007A0C92" w:rsidRDefault="007A0C92" w:rsidP="007A0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66"/>
    <w:rsid w:val="000841A4"/>
    <w:rsid w:val="007A0C92"/>
    <w:rsid w:val="00F6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0C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A0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C92"/>
  </w:style>
  <w:style w:type="paragraph" w:styleId="Pidipagina">
    <w:name w:val="footer"/>
    <w:basedOn w:val="Normale"/>
    <w:link w:val="PidipaginaCarattere"/>
    <w:uiPriority w:val="99"/>
    <w:unhideWhenUsed/>
    <w:rsid w:val="007A0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0C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A0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C92"/>
  </w:style>
  <w:style w:type="paragraph" w:styleId="Pidipagina">
    <w:name w:val="footer"/>
    <w:basedOn w:val="Normale"/>
    <w:link w:val="PidipaginaCarattere"/>
    <w:uiPriority w:val="99"/>
    <w:unhideWhenUsed/>
    <w:rsid w:val="007A0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2022-05-01T10:33:00Z</dcterms:created>
  <dcterms:modified xsi:type="dcterms:W3CDTF">2022-05-01T10:51:00Z</dcterms:modified>
</cp:coreProperties>
</file>